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533F" w14:textId="77777777" w:rsidR="00276833" w:rsidRPr="00EA6099" w:rsidRDefault="00F448E0" w:rsidP="00EA6099">
      <w:pPr>
        <w:pStyle w:val="Callout"/>
      </w:pPr>
      <w:bookmarkStart w:id="0" w:name="OLE_LINK6"/>
      <w:bookmarkStart w:id="1" w:name="OLE_LINK3"/>
      <w:r w:rsidRPr="00EA6099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3D2746A" wp14:editId="4BC8DE53">
            <wp:simplePos x="0" y="0"/>
            <wp:positionH relativeFrom="margin">
              <wp:posOffset>3143250</wp:posOffset>
            </wp:positionH>
            <wp:positionV relativeFrom="margin">
              <wp:posOffset>45720</wp:posOffset>
            </wp:positionV>
            <wp:extent cx="2612390" cy="62420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9F9" w:rsidRPr="00EA6099">
        <w:t>At Endeavour Foundation, our purpose is to make possibilities a reality for our customers and our people through having a professional, engaged, and flexible workforce that partners with people to aspire for more.</w:t>
      </w:r>
    </w:p>
    <w:bookmarkEnd w:id="0"/>
    <w:p w14:paraId="04C2FA3D" w14:textId="77777777" w:rsidR="00FE5AAA" w:rsidRPr="00CA3A3A" w:rsidRDefault="00FE5AAA" w:rsidP="00CA3A3A">
      <w:pPr>
        <w:pStyle w:val="EFHeading1"/>
      </w:pPr>
      <w:r w:rsidRPr="00CA3A3A">
        <w:t>Purpose</w:t>
      </w:r>
    </w:p>
    <w:p w14:paraId="4706B9D2" w14:textId="77777777" w:rsidR="00754EFC" w:rsidRPr="00986761" w:rsidRDefault="00F32F5E" w:rsidP="00F32F5E">
      <w:pPr>
        <w:pStyle w:val="EFBullets"/>
        <w:numPr>
          <w:ilvl w:val="0"/>
          <w:numId w:val="0"/>
        </w:numPr>
        <w:spacing w:before="0" w:after="0"/>
      </w:pPr>
      <w:r w:rsidRPr="00912738">
        <w:t>To provide guidelines on how Endeavour Foundation will</w:t>
      </w:r>
      <w:r>
        <w:t xml:space="preserve"> screen staff and customers in order to maintain a safe environment during the Covid-19 outbreak.</w:t>
      </w:r>
    </w:p>
    <w:p w14:paraId="681387F3" w14:textId="77777777" w:rsidR="005164D4" w:rsidRPr="00BA26A9" w:rsidRDefault="005164D4" w:rsidP="00CA3A3A">
      <w:pPr>
        <w:pStyle w:val="EFHeading1"/>
      </w:pPr>
      <w:r w:rsidRPr="0053060E">
        <w:t>P</w:t>
      </w:r>
      <w:r w:rsidR="0089604E">
        <w:t>rocedure</w:t>
      </w:r>
    </w:p>
    <w:p w14:paraId="403AE85F" w14:textId="66AA759B" w:rsidR="00576559" w:rsidRPr="0009530E" w:rsidRDefault="00DC3899" w:rsidP="00986761">
      <w:pPr>
        <w:pStyle w:val="EF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SCREENING TOOL (HOME)</w:t>
      </w:r>
    </w:p>
    <w:p w14:paraId="260E1194" w14:textId="0B8897C5" w:rsidR="00503E3B" w:rsidRPr="00503E3B" w:rsidRDefault="00286795" w:rsidP="00503E3B">
      <w:pPr>
        <w:pStyle w:val="EFBody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CE53E7">
        <w:rPr>
          <w:b/>
          <w:bCs/>
          <w:sz w:val="22"/>
          <w:szCs w:val="22"/>
        </w:rPr>
        <w:t xml:space="preserve">Support </w:t>
      </w:r>
      <w:r w:rsidR="00CE53E7" w:rsidRPr="00CE53E7">
        <w:rPr>
          <w:b/>
          <w:bCs/>
          <w:sz w:val="22"/>
          <w:szCs w:val="22"/>
        </w:rPr>
        <w:t>W</w:t>
      </w:r>
      <w:r w:rsidRPr="00CE53E7">
        <w:rPr>
          <w:b/>
          <w:bCs/>
          <w:sz w:val="22"/>
          <w:szCs w:val="22"/>
        </w:rPr>
        <w:t>orkers</w:t>
      </w:r>
      <w:r w:rsidR="00CE53E7" w:rsidRPr="00CE53E7">
        <w:rPr>
          <w:b/>
          <w:bCs/>
          <w:sz w:val="22"/>
          <w:szCs w:val="22"/>
        </w:rPr>
        <w:t xml:space="preserve"> </w:t>
      </w:r>
      <w:r w:rsidR="00736B3D">
        <w:rPr>
          <w:b/>
          <w:bCs/>
          <w:sz w:val="22"/>
          <w:szCs w:val="22"/>
        </w:rPr>
        <w:t xml:space="preserve"> </w:t>
      </w:r>
    </w:p>
    <w:p w14:paraId="7EE47721" w14:textId="12331C36" w:rsidR="00503E3B" w:rsidRDefault="00DC3899" w:rsidP="00503E3B">
      <w:pPr>
        <w:pStyle w:val="EFNumberlist"/>
        <w:numPr>
          <w:ilvl w:val="0"/>
          <w:numId w:val="4"/>
        </w:numPr>
      </w:pPr>
      <w:r>
        <w:t>A</w:t>
      </w:r>
      <w:r w:rsidR="00286795">
        <w:t>t the start and end of each shift</w:t>
      </w:r>
      <w:r>
        <w:t>,</w:t>
      </w:r>
      <w:r w:rsidR="00286795">
        <w:t xml:space="preserve"> sign and date the Staff Screening </w:t>
      </w:r>
      <w:r w:rsidR="00D23293">
        <w:t xml:space="preserve">Tool </w:t>
      </w:r>
      <w:r>
        <w:t>(Workplace Support – Authorisation &amp; declaration is to be completed once per tool)</w:t>
      </w:r>
    </w:p>
    <w:p w14:paraId="647F2A86" w14:textId="46FA7C44" w:rsidR="00CE53E7" w:rsidRDefault="00CE53E7" w:rsidP="00CF7884">
      <w:pPr>
        <w:pStyle w:val="EFNumber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CE53E7">
        <w:rPr>
          <w:b/>
          <w:bCs/>
          <w:sz w:val="22"/>
          <w:szCs w:val="22"/>
        </w:rPr>
        <w:t xml:space="preserve">Home Site Supervisors </w:t>
      </w:r>
      <w:r w:rsidR="00736B3D">
        <w:rPr>
          <w:b/>
          <w:bCs/>
          <w:sz w:val="22"/>
          <w:szCs w:val="22"/>
        </w:rPr>
        <w:t xml:space="preserve"> </w:t>
      </w:r>
    </w:p>
    <w:p w14:paraId="3F909162" w14:textId="0F32DA29" w:rsidR="00576559" w:rsidRPr="0052360C" w:rsidRDefault="009378D0" w:rsidP="00594B9F">
      <w:pPr>
        <w:pStyle w:val="EFNumberlist"/>
        <w:numPr>
          <w:ilvl w:val="0"/>
          <w:numId w:val="5"/>
        </w:numPr>
        <w:rPr>
          <w:sz w:val="22"/>
          <w:szCs w:val="22"/>
        </w:rPr>
      </w:pPr>
      <w:r>
        <w:t>a</w:t>
      </w:r>
      <w:r w:rsidR="00576559" w:rsidRPr="00576559">
        <w:t xml:space="preserve">t the </w:t>
      </w:r>
      <w:r w:rsidR="00576559">
        <w:t xml:space="preserve">end of each day </w:t>
      </w:r>
      <w:r w:rsidR="0052360C">
        <w:t>complete the Screening Reconciliation Sheet</w:t>
      </w:r>
      <w:r w:rsidR="00CF7884">
        <w:t xml:space="preserve"> for Staff:</w:t>
      </w:r>
    </w:p>
    <w:p w14:paraId="0F5ABF6F" w14:textId="7DF5F6B0" w:rsidR="0052360C" w:rsidRPr="0052360C" w:rsidRDefault="0052360C" w:rsidP="00594B9F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t>Total number of rostered shifts</w:t>
      </w:r>
    </w:p>
    <w:p w14:paraId="6005C422" w14:textId="67B3E0F4" w:rsidR="0052360C" w:rsidRPr="0052360C" w:rsidRDefault="0052360C" w:rsidP="00594B9F">
      <w:pPr>
        <w:pStyle w:val="EFNumberlist"/>
        <w:numPr>
          <w:ilvl w:val="0"/>
          <w:numId w:val="6"/>
        </w:numPr>
        <w:rPr>
          <w:sz w:val="22"/>
          <w:szCs w:val="22"/>
        </w:rPr>
      </w:pPr>
      <w:bookmarkStart w:id="2" w:name="_Hlk38479248"/>
      <w:r>
        <w:t>Total number of screening tools checked</w:t>
      </w:r>
    </w:p>
    <w:p w14:paraId="6D596A8C" w14:textId="78C3EA1F" w:rsidR="00917E87" w:rsidRPr="00917E87" w:rsidRDefault="0052360C" w:rsidP="00917E87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t>Total number of screening tools identified with issues</w:t>
      </w:r>
      <w:bookmarkEnd w:id="2"/>
    </w:p>
    <w:p w14:paraId="20DA2381" w14:textId="740FBEA9" w:rsidR="00917E87" w:rsidRPr="00917E87" w:rsidRDefault="00917E87" w:rsidP="00917E87">
      <w:pPr>
        <w:pStyle w:val="EFNumberlist"/>
        <w:numPr>
          <w:ilvl w:val="0"/>
          <w:numId w:val="5"/>
        </w:numPr>
        <w:rPr>
          <w:b/>
          <w:bCs/>
        </w:rPr>
      </w:pPr>
      <w:r>
        <w:t xml:space="preserve">Once completed forward the reconciliation sheet/s to the </w:t>
      </w:r>
      <w:r w:rsidR="00203D59">
        <w:t>Portfolio</w:t>
      </w:r>
      <w:bookmarkStart w:id="3" w:name="_GoBack"/>
      <w:bookmarkEnd w:id="3"/>
      <w:r>
        <w:t xml:space="preserve"> Manager (take photo and send if required).</w:t>
      </w:r>
    </w:p>
    <w:p w14:paraId="75BF6610" w14:textId="38609C50" w:rsidR="0052360C" w:rsidRPr="0052360C" w:rsidRDefault="0052360C" w:rsidP="00CF7884">
      <w:pPr>
        <w:pStyle w:val="EFNumber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52360C">
        <w:rPr>
          <w:b/>
          <w:bCs/>
          <w:sz w:val="22"/>
          <w:szCs w:val="22"/>
        </w:rPr>
        <w:t>Portfolio Manager</w:t>
      </w:r>
      <w:r w:rsidR="009E221D">
        <w:rPr>
          <w:b/>
          <w:bCs/>
          <w:sz w:val="22"/>
          <w:szCs w:val="22"/>
        </w:rPr>
        <w:t>s</w:t>
      </w:r>
      <w:r w:rsidRPr="0052360C">
        <w:rPr>
          <w:b/>
          <w:bCs/>
          <w:sz w:val="22"/>
          <w:szCs w:val="22"/>
        </w:rPr>
        <w:t xml:space="preserve"> </w:t>
      </w:r>
      <w:r w:rsidR="00736B3D">
        <w:rPr>
          <w:b/>
          <w:bCs/>
          <w:sz w:val="22"/>
          <w:szCs w:val="22"/>
        </w:rPr>
        <w:t xml:space="preserve"> </w:t>
      </w:r>
    </w:p>
    <w:p w14:paraId="5E01D66E" w14:textId="38E775DA" w:rsidR="0052360C" w:rsidRDefault="009378D0" w:rsidP="00594B9F">
      <w:pPr>
        <w:pStyle w:val="EFNumberlist"/>
        <w:numPr>
          <w:ilvl w:val="0"/>
          <w:numId w:val="7"/>
        </w:numPr>
        <w:ind w:left="709"/>
      </w:pPr>
      <w:r>
        <w:t>c</w:t>
      </w:r>
      <w:r w:rsidR="00594B9F" w:rsidRPr="00594B9F">
        <w:t xml:space="preserve">omplete the iAuditor </w:t>
      </w:r>
      <w:r w:rsidR="00594B9F">
        <w:t>Staff</w:t>
      </w:r>
      <w:r>
        <w:t xml:space="preserve"> </w:t>
      </w:r>
      <w:r w:rsidR="00594B9F">
        <w:t>Screening Tool Questionnaire each week upon receipt of the completed Screening Reconciliation Sheet</w:t>
      </w:r>
      <w:r w:rsidR="00457FAC">
        <w:t>s</w:t>
      </w:r>
      <w:r w:rsidR="00594B9F">
        <w:t xml:space="preserve"> </w:t>
      </w:r>
    </w:p>
    <w:p w14:paraId="1A573748" w14:textId="0AAFC79A" w:rsidR="00594B9F" w:rsidRPr="00594B9F" w:rsidRDefault="00594B9F" w:rsidP="00CF7884">
      <w:pPr>
        <w:pStyle w:val="EFNumber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594B9F">
        <w:rPr>
          <w:b/>
          <w:bCs/>
          <w:sz w:val="22"/>
          <w:szCs w:val="22"/>
        </w:rPr>
        <w:t xml:space="preserve">Workplace Health and Safety </w:t>
      </w:r>
      <w:r w:rsidR="00736B3D">
        <w:rPr>
          <w:b/>
          <w:bCs/>
          <w:sz w:val="22"/>
          <w:szCs w:val="22"/>
        </w:rPr>
        <w:t xml:space="preserve"> </w:t>
      </w:r>
    </w:p>
    <w:p w14:paraId="7D8F4C2A" w14:textId="22A0FE9E" w:rsidR="00CE53E7" w:rsidRDefault="009378D0" w:rsidP="00594B9F">
      <w:pPr>
        <w:pStyle w:val="EFNumberlist"/>
        <w:numPr>
          <w:ilvl w:val="0"/>
          <w:numId w:val="7"/>
        </w:numPr>
        <w:ind w:left="709"/>
      </w:pPr>
      <w:r>
        <w:t>a</w:t>
      </w:r>
      <w:r w:rsidR="00594B9F">
        <w:t>t the end of each month send the iAuditor Staff Screening Tool questionnaire completion report</w:t>
      </w:r>
      <w:r>
        <w:t>s</w:t>
      </w:r>
      <w:r w:rsidR="00594B9F">
        <w:t xml:space="preserve"> to the General Managers</w:t>
      </w:r>
    </w:p>
    <w:p w14:paraId="6AC80416" w14:textId="67A62126" w:rsidR="00594B9F" w:rsidRDefault="009378D0" w:rsidP="009378D0">
      <w:pPr>
        <w:pStyle w:val="EFNumber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9378D0">
        <w:rPr>
          <w:b/>
          <w:bCs/>
          <w:sz w:val="22"/>
          <w:szCs w:val="22"/>
        </w:rPr>
        <w:t xml:space="preserve">General Managers </w:t>
      </w:r>
      <w:r w:rsidR="00736B3D">
        <w:rPr>
          <w:b/>
          <w:bCs/>
          <w:sz w:val="22"/>
          <w:szCs w:val="22"/>
        </w:rPr>
        <w:t xml:space="preserve"> </w:t>
      </w:r>
    </w:p>
    <w:p w14:paraId="6170B78A" w14:textId="1554C5BF" w:rsidR="009378D0" w:rsidRDefault="009378D0" w:rsidP="00736B3D">
      <w:pPr>
        <w:pStyle w:val="EFNumberlist"/>
        <w:numPr>
          <w:ilvl w:val="0"/>
          <w:numId w:val="10"/>
        </w:numPr>
        <w:tabs>
          <w:tab w:val="clear" w:pos="1350"/>
          <w:tab w:val="left" w:pos="786"/>
        </w:tabs>
        <w:ind w:left="709" w:hanging="425"/>
      </w:pPr>
      <w:r>
        <w:t xml:space="preserve">At the end of each month send iAuditor Staff Screening Tool questionnaire completion reports to Operations Managers </w:t>
      </w:r>
    </w:p>
    <w:p w14:paraId="2BE54A62" w14:textId="34807B10" w:rsidR="009378D0" w:rsidRDefault="009378D0" w:rsidP="00736B3D">
      <w:pPr>
        <w:pStyle w:val="EFNumberlist"/>
        <w:numPr>
          <w:ilvl w:val="0"/>
          <w:numId w:val="10"/>
        </w:numPr>
        <w:tabs>
          <w:tab w:val="clear" w:pos="1350"/>
          <w:tab w:val="left" w:pos="786"/>
        </w:tabs>
        <w:ind w:left="709" w:hanging="425"/>
      </w:pPr>
      <w:r>
        <w:t>follow up on completion of actions</w:t>
      </w:r>
    </w:p>
    <w:p w14:paraId="3FFDF1F3" w14:textId="0C98275C" w:rsidR="00457FAC" w:rsidRDefault="00457FAC" w:rsidP="00457FAC">
      <w:pPr>
        <w:pStyle w:val="EFNumberlist"/>
        <w:numPr>
          <w:ilvl w:val="0"/>
          <w:numId w:val="9"/>
        </w:numPr>
        <w:tabs>
          <w:tab w:val="clear" w:pos="1350"/>
          <w:tab w:val="left" w:pos="786"/>
        </w:tabs>
        <w:rPr>
          <w:b/>
          <w:bCs/>
          <w:sz w:val="22"/>
          <w:szCs w:val="22"/>
        </w:rPr>
      </w:pPr>
      <w:r w:rsidRPr="00457FAC">
        <w:rPr>
          <w:b/>
          <w:bCs/>
          <w:sz w:val="22"/>
          <w:szCs w:val="22"/>
        </w:rPr>
        <w:t>Operations Managers</w:t>
      </w:r>
    </w:p>
    <w:p w14:paraId="442A9CBC" w14:textId="2D1B47F6" w:rsidR="00457FAC" w:rsidRPr="00457FAC" w:rsidRDefault="00722B7B" w:rsidP="00457FAC">
      <w:pPr>
        <w:pStyle w:val="EFNumberlist"/>
        <w:numPr>
          <w:ilvl w:val="0"/>
          <w:numId w:val="15"/>
        </w:numPr>
        <w:tabs>
          <w:tab w:val="clear" w:pos="1350"/>
          <w:tab w:val="left" w:pos="786"/>
        </w:tabs>
        <w:ind w:left="709" w:hanging="425"/>
      </w:pPr>
      <w:r>
        <w:t>Each month f</w:t>
      </w:r>
      <w:r w:rsidR="00457FAC" w:rsidRPr="00457FAC">
        <w:t xml:space="preserve">ollow up on the completion of actions </w:t>
      </w:r>
      <w:r>
        <w:t xml:space="preserve">from the iAuditor report </w:t>
      </w:r>
      <w:r w:rsidR="00457FAC" w:rsidRPr="00457FAC">
        <w:t>with their teams</w:t>
      </w:r>
      <w:r>
        <w:t xml:space="preserve">  </w:t>
      </w:r>
    </w:p>
    <w:p w14:paraId="7748A192" w14:textId="5AFD14D5" w:rsidR="00736B3D" w:rsidRPr="00736B3D" w:rsidRDefault="00736B3D" w:rsidP="00736B3D">
      <w:pPr>
        <w:pStyle w:val="EFNumberlist"/>
        <w:numPr>
          <w:ilvl w:val="0"/>
          <w:numId w:val="9"/>
        </w:numPr>
        <w:tabs>
          <w:tab w:val="clear" w:pos="1350"/>
          <w:tab w:val="left" w:pos="0"/>
        </w:tabs>
        <w:ind w:left="426" w:hanging="426"/>
        <w:rPr>
          <w:b/>
          <w:bCs/>
          <w:sz w:val="22"/>
          <w:szCs w:val="22"/>
        </w:rPr>
      </w:pPr>
      <w:r w:rsidRPr="00736B3D">
        <w:rPr>
          <w:b/>
          <w:bCs/>
          <w:sz w:val="22"/>
          <w:szCs w:val="22"/>
        </w:rPr>
        <w:t xml:space="preserve">Executive General Manager – Service Delivery </w:t>
      </w:r>
      <w:r>
        <w:rPr>
          <w:b/>
          <w:bCs/>
          <w:sz w:val="22"/>
          <w:szCs w:val="22"/>
        </w:rPr>
        <w:t xml:space="preserve"> </w:t>
      </w:r>
    </w:p>
    <w:p w14:paraId="220DBD3B" w14:textId="7032FBC3" w:rsidR="00736B3D" w:rsidRDefault="00722B7B" w:rsidP="00736B3D">
      <w:pPr>
        <w:pStyle w:val="EFNumberlist"/>
        <w:numPr>
          <w:ilvl w:val="0"/>
          <w:numId w:val="12"/>
        </w:numPr>
        <w:ind w:left="709" w:hanging="425"/>
      </w:pPr>
      <w:r>
        <w:t>Each month</w:t>
      </w:r>
      <w:r w:rsidR="00736B3D">
        <w:t xml:space="preserve"> review iAuditor Staff Tool actions completion levels in the SDLT dashboard. Preventative actions identification and Follow up</w:t>
      </w:r>
    </w:p>
    <w:p w14:paraId="609F574D" w14:textId="77777777" w:rsidR="00503E3B" w:rsidRDefault="00503E3B">
      <w:pPr>
        <w:rPr>
          <w:rFonts w:eastAsia="Calibri"/>
          <w:b/>
          <w:bCs/>
          <w:color w:val="4D4D4F" w:themeColor="text2"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br w:type="page"/>
      </w:r>
    </w:p>
    <w:p w14:paraId="33BB8827" w14:textId="72D10219" w:rsidR="00576559" w:rsidRPr="00503E3B" w:rsidRDefault="00503E3B" w:rsidP="00CE53E7">
      <w:pPr>
        <w:pStyle w:val="EFNumberlist"/>
        <w:numPr>
          <w:ilvl w:val="0"/>
          <w:numId w:val="0"/>
        </w:numPr>
        <w:ind w:left="805" w:hanging="805"/>
        <w:rPr>
          <w:b/>
          <w:bCs/>
          <w:sz w:val="24"/>
          <w:szCs w:val="24"/>
        </w:rPr>
      </w:pPr>
      <w:r w:rsidRPr="00503E3B">
        <w:rPr>
          <w:b/>
          <w:bCs/>
          <w:sz w:val="24"/>
          <w:szCs w:val="24"/>
        </w:rPr>
        <w:lastRenderedPageBreak/>
        <w:t>STAFF SCREENING TOOL (COMMUNITY)</w:t>
      </w:r>
    </w:p>
    <w:p w14:paraId="015985F1" w14:textId="6A97C5AE" w:rsidR="009E221D" w:rsidRPr="00CE53E7" w:rsidRDefault="009E221D" w:rsidP="009E221D">
      <w:pPr>
        <w:pStyle w:val="EFBody"/>
        <w:numPr>
          <w:ilvl w:val="0"/>
          <w:numId w:val="13"/>
        </w:numPr>
        <w:ind w:left="426" w:hanging="426"/>
        <w:rPr>
          <w:b/>
          <w:bCs/>
          <w:sz w:val="22"/>
          <w:szCs w:val="22"/>
        </w:rPr>
      </w:pPr>
      <w:r w:rsidRPr="00CE53E7">
        <w:rPr>
          <w:b/>
          <w:bCs/>
          <w:sz w:val="22"/>
          <w:szCs w:val="22"/>
        </w:rPr>
        <w:t xml:space="preserve">Support Workers </w:t>
      </w:r>
      <w:r>
        <w:rPr>
          <w:b/>
          <w:bCs/>
          <w:sz w:val="22"/>
          <w:szCs w:val="22"/>
        </w:rPr>
        <w:t xml:space="preserve"> </w:t>
      </w:r>
    </w:p>
    <w:p w14:paraId="6274142A" w14:textId="78AEDBC9" w:rsidR="009E221D" w:rsidRDefault="009E221D" w:rsidP="00503E3B">
      <w:pPr>
        <w:pStyle w:val="EFNumberlist"/>
        <w:numPr>
          <w:ilvl w:val="0"/>
          <w:numId w:val="4"/>
        </w:numPr>
      </w:pPr>
      <w:r>
        <w:t xml:space="preserve">at the start and end of each shift sign and date the Staff Screening </w:t>
      </w:r>
      <w:r w:rsidR="00D23293">
        <w:t xml:space="preserve">Tool </w:t>
      </w:r>
      <w:r w:rsidR="00503E3B">
        <w:t>(Workplace Support – Authorisation &amp; Declaration is to be completed once per tool)</w:t>
      </w:r>
    </w:p>
    <w:p w14:paraId="1F02FC33" w14:textId="25DCDFB1" w:rsidR="009E221D" w:rsidRDefault="009E221D" w:rsidP="00594B9F">
      <w:pPr>
        <w:pStyle w:val="EFNumberlist"/>
        <w:numPr>
          <w:ilvl w:val="0"/>
          <w:numId w:val="4"/>
        </w:numPr>
      </w:pPr>
      <w:r>
        <w:t xml:space="preserve">at the start of each shift </w:t>
      </w:r>
      <w:r w:rsidR="00457FAC">
        <w:t xml:space="preserve">check that the customers comply with the </w:t>
      </w:r>
      <w:r w:rsidR="00503E3B">
        <w:t>COVID Screening questions</w:t>
      </w:r>
    </w:p>
    <w:p w14:paraId="53E5E26D" w14:textId="69E6C20E" w:rsidR="00576559" w:rsidRPr="00203D59" w:rsidRDefault="008C0955" w:rsidP="00594B9F">
      <w:pPr>
        <w:pStyle w:val="EFNumberlist"/>
        <w:numPr>
          <w:ilvl w:val="0"/>
          <w:numId w:val="4"/>
        </w:numPr>
      </w:pPr>
      <w:r w:rsidRPr="00203D59">
        <w:t>Forward the completed</w:t>
      </w:r>
      <w:r w:rsidR="009E221D" w:rsidRPr="00203D59">
        <w:t xml:space="preserve"> Staff </w:t>
      </w:r>
      <w:r w:rsidRPr="00203D59">
        <w:t xml:space="preserve">Screening </w:t>
      </w:r>
      <w:r w:rsidR="009E221D" w:rsidRPr="00203D59">
        <w:t>Tool</w:t>
      </w:r>
      <w:r w:rsidR="00576559" w:rsidRPr="00203D59">
        <w:t xml:space="preserve"> to the </w:t>
      </w:r>
      <w:r w:rsidR="00020364" w:rsidRPr="00203D59">
        <w:t>Site Manager</w:t>
      </w:r>
      <w:r w:rsidR="00576559" w:rsidRPr="00203D59">
        <w:t xml:space="preserve"> </w:t>
      </w:r>
      <w:r w:rsidR="009E221D" w:rsidRPr="00203D59">
        <w:t>at the end of e</w:t>
      </w:r>
      <w:r w:rsidRPr="00203D59">
        <w:t>very week.</w:t>
      </w:r>
    </w:p>
    <w:p w14:paraId="434F4A65" w14:textId="2616B5B0" w:rsidR="00576559" w:rsidRDefault="00020364" w:rsidP="009E221D">
      <w:pPr>
        <w:pStyle w:val="EFNumberlist"/>
        <w:numPr>
          <w:ilvl w:val="0"/>
          <w:numId w:val="13"/>
        </w:num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Site Manager</w:t>
      </w:r>
    </w:p>
    <w:p w14:paraId="2A7BCC2B" w14:textId="1EC24CBA" w:rsidR="00B903A6" w:rsidRPr="0052360C" w:rsidRDefault="00B903A6" w:rsidP="00B903A6">
      <w:pPr>
        <w:pStyle w:val="EFNumberlist"/>
        <w:numPr>
          <w:ilvl w:val="0"/>
          <w:numId w:val="5"/>
        </w:numPr>
        <w:rPr>
          <w:sz w:val="22"/>
          <w:szCs w:val="22"/>
        </w:rPr>
      </w:pPr>
      <w:r>
        <w:t>a</w:t>
      </w:r>
      <w:r w:rsidRPr="00576559">
        <w:t xml:space="preserve">t the </w:t>
      </w:r>
      <w:r>
        <w:t xml:space="preserve">end of each </w:t>
      </w:r>
      <w:r w:rsidR="008C0955">
        <w:t>week</w:t>
      </w:r>
      <w:r>
        <w:t xml:space="preserve"> complete the Screening Reconciliation Sheet for Staff:</w:t>
      </w:r>
    </w:p>
    <w:p w14:paraId="6A544CC9" w14:textId="77777777" w:rsidR="00B903A6" w:rsidRPr="0052360C" w:rsidRDefault="00B903A6" w:rsidP="00B903A6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t>Total number of rostered shifts</w:t>
      </w:r>
    </w:p>
    <w:p w14:paraId="3F129994" w14:textId="77777777" w:rsidR="00B903A6" w:rsidRPr="0052360C" w:rsidRDefault="00B903A6" w:rsidP="00B903A6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t>Total number of screening tools checked</w:t>
      </w:r>
    </w:p>
    <w:p w14:paraId="479AA572" w14:textId="77777777" w:rsidR="00B903A6" w:rsidRPr="00CF7884" w:rsidRDefault="00B903A6" w:rsidP="00B903A6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t>Total number of screening tools identified with issues</w:t>
      </w:r>
    </w:p>
    <w:p w14:paraId="23DBBC89" w14:textId="35B2A92E" w:rsidR="009E221D" w:rsidRPr="00020364" w:rsidRDefault="008C0955" w:rsidP="00B903A6">
      <w:pPr>
        <w:pStyle w:val="EFNumberlist"/>
        <w:numPr>
          <w:ilvl w:val="0"/>
          <w:numId w:val="5"/>
        </w:numPr>
        <w:rPr>
          <w:b/>
          <w:bCs/>
        </w:rPr>
      </w:pPr>
      <w:r>
        <w:t>Once completed forward</w:t>
      </w:r>
      <w:r w:rsidR="00020364">
        <w:t xml:space="preserve"> the reconciliation sheet</w:t>
      </w:r>
      <w:r>
        <w:t>/s</w:t>
      </w:r>
      <w:r w:rsidR="00020364">
        <w:t xml:space="preserve"> </w:t>
      </w:r>
      <w:r w:rsidR="00457FAC">
        <w:t>to</w:t>
      </w:r>
      <w:r w:rsidR="00020364">
        <w:t xml:space="preserve"> the Operations Manager</w:t>
      </w:r>
      <w:r>
        <w:t xml:space="preserve"> (take photo and send if required).</w:t>
      </w:r>
    </w:p>
    <w:p w14:paraId="0A76CAFA" w14:textId="51867748" w:rsidR="009E221D" w:rsidRDefault="00457FAC" w:rsidP="00457FAC">
      <w:pPr>
        <w:pStyle w:val="EFNumberlist"/>
        <w:numPr>
          <w:ilvl w:val="0"/>
          <w:numId w:val="13"/>
        </w:num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Operations Manager</w:t>
      </w:r>
    </w:p>
    <w:p w14:paraId="32580C33" w14:textId="22111ADC" w:rsidR="00457FAC" w:rsidRDefault="00457FAC" w:rsidP="00457FAC">
      <w:pPr>
        <w:pStyle w:val="EFNumberlist"/>
        <w:numPr>
          <w:ilvl w:val="0"/>
          <w:numId w:val="14"/>
        </w:numPr>
        <w:ind w:left="709" w:hanging="283"/>
      </w:pPr>
      <w:r>
        <w:t>c</w:t>
      </w:r>
      <w:r w:rsidRPr="00594B9F">
        <w:t xml:space="preserve">omplete the iAuditor </w:t>
      </w:r>
      <w:r>
        <w:t xml:space="preserve">Staff Screening Tool Questionnaire each week upon receipt of the completed Screening Reconciliation Sheets </w:t>
      </w:r>
    </w:p>
    <w:p w14:paraId="24C179E3" w14:textId="1F13A117" w:rsidR="00457FAC" w:rsidRPr="00594B9F" w:rsidRDefault="00457FAC" w:rsidP="00457FAC">
      <w:pPr>
        <w:pStyle w:val="EFNumberlist"/>
        <w:numPr>
          <w:ilvl w:val="0"/>
          <w:numId w:val="13"/>
        </w:numPr>
        <w:ind w:left="426" w:hanging="426"/>
        <w:rPr>
          <w:b/>
          <w:bCs/>
          <w:sz w:val="22"/>
          <w:szCs w:val="22"/>
        </w:rPr>
      </w:pPr>
      <w:r w:rsidRPr="00594B9F">
        <w:rPr>
          <w:b/>
          <w:bCs/>
          <w:sz w:val="22"/>
          <w:szCs w:val="22"/>
        </w:rPr>
        <w:t xml:space="preserve">Workplace Health and Safety </w:t>
      </w:r>
      <w:r>
        <w:rPr>
          <w:b/>
          <w:bCs/>
          <w:sz w:val="22"/>
          <w:szCs w:val="22"/>
        </w:rPr>
        <w:t xml:space="preserve"> </w:t>
      </w:r>
    </w:p>
    <w:p w14:paraId="2D6DAF44" w14:textId="054038E6" w:rsidR="00457FAC" w:rsidRDefault="00457FAC" w:rsidP="00457FAC">
      <w:pPr>
        <w:pStyle w:val="EFNumberlist"/>
        <w:numPr>
          <w:ilvl w:val="0"/>
          <w:numId w:val="7"/>
        </w:numPr>
        <w:ind w:left="709" w:hanging="283"/>
      </w:pPr>
      <w:r>
        <w:t>at the end of each month send the iAuditor Staff Screening Tool questionnaire completion reports to the General Managers</w:t>
      </w:r>
    </w:p>
    <w:p w14:paraId="63E98736" w14:textId="77777777" w:rsidR="00457FAC" w:rsidRDefault="00457FAC" w:rsidP="00457FAC">
      <w:pPr>
        <w:pStyle w:val="EFNumberlist"/>
        <w:numPr>
          <w:ilvl w:val="0"/>
          <w:numId w:val="13"/>
        </w:numPr>
        <w:ind w:left="426" w:hanging="426"/>
        <w:rPr>
          <w:b/>
          <w:bCs/>
          <w:sz w:val="22"/>
          <w:szCs w:val="22"/>
        </w:rPr>
      </w:pPr>
      <w:r w:rsidRPr="009378D0">
        <w:rPr>
          <w:b/>
          <w:bCs/>
          <w:sz w:val="22"/>
          <w:szCs w:val="22"/>
        </w:rPr>
        <w:t xml:space="preserve">General Managers </w:t>
      </w:r>
      <w:r>
        <w:rPr>
          <w:b/>
          <w:bCs/>
          <w:sz w:val="22"/>
          <w:szCs w:val="22"/>
        </w:rPr>
        <w:t xml:space="preserve"> </w:t>
      </w:r>
    </w:p>
    <w:p w14:paraId="10F515B6" w14:textId="0BD39444" w:rsidR="00457FAC" w:rsidRDefault="00457FAC" w:rsidP="00457FAC">
      <w:pPr>
        <w:pStyle w:val="EFNumberlist"/>
        <w:numPr>
          <w:ilvl w:val="0"/>
          <w:numId w:val="10"/>
        </w:numPr>
        <w:tabs>
          <w:tab w:val="clear" w:pos="1350"/>
          <w:tab w:val="left" w:pos="786"/>
        </w:tabs>
        <w:ind w:left="709" w:hanging="283"/>
      </w:pPr>
      <w:r>
        <w:t xml:space="preserve">At the end of each month send iAuditor Staff Screening Tool questionnaire completion reports to Operations Managers </w:t>
      </w:r>
    </w:p>
    <w:p w14:paraId="254E9A98" w14:textId="77777777" w:rsidR="00457FAC" w:rsidRDefault="00457FAC" w:rsidP="00457FAC">
      <w:pPr>
        <w:pStyle w:val="EFNumberlist"/>
        <w:numPr>
          <w:ilvl w:val="0"/>
          <w:numId w:val="10"/>
        </w:numPr>
        <w:tabs>
          <w:tab w:val="clear" w:pos="1350"/>
          <w:tab w:val="left" w:pos="786"/>
        </w:tabs>
        <w:ind w:left="709" w:hanging="283"/>
      </w:pPr>
      <w:r>
        <w:t>follow up on completion of actions</w:t>
      </w:r>
    </w:p>
    <w:p w14:paraId="538D8AE4" w14:textId="77777777" w:rsidR="00457FAC" w:rsidRDefault="00457FAC" w:rsidP="00457FAC">
      <w:pPr>
        <w:pStyle w:val="EFNumberlist"/>
        <w:numPr>
          <w:ilvl w:val="0"/>
          <w:numId w:val="13"/>
        </w:numPr>
        <w:tabs>
          <w:tab w:val="clear" w:pos="1350"/>
          <w:tab w:val="left" w:pos="786"/>
        </w:tabs>
        <w:ind w:left="426" w:hanging="426"/>
        <w:rPr>
          <w:b/>
          <w:bCs/>
          <w:sz w:val="22"/>
          <w:szCs w:val="22"/>
        </w:rPr>
      </w:pPr>
      <w:r w:rsidRPr="00457FAC">
        <w:rPr>
          <w:b/>
          <w:bCs/>
          <w:sz w:val="22"/>
          <w:szCs w:val="22"/>
        </w:rPr>
        <w:t>Operations Managers</w:t>
      </w:r>
    </w:p>
    <w:p w14:paraId="78162637" w14:textId="2AB7DDFC" w:rsidR="00457FAC" w:rsidRDefault="00457FAC" w:rsidP="00457FAC">
      <w:pPr>
        <w:pStyle w:val="EFNumberlist"/>
        <w:numPr>
          <w:ilvl w:val="0"/>
          <w:numId w:val="15"/>
        </w:numPr>
        <w:tabs>
          <w:tab w:val="clear" w:pos="1350"/>
          <w:tab w:val="left" w:pos="786"/>
        </w:tabs>
        <w:ind w:left="709" w:hanging="283"/>
      </w:pPr>
      <w:r w:rsidRPr="00457FAC">
        <w:t xml:space="preserve">Follow up on the completion of actions </w:t>
      </w:r>
      <w:r w:rsidR="00722B7B">
        <w:t xml:space="preserve">from the iAuditor report </w:t>
      </w:r>
      <w:r w:rsidRPr="00457FAC">
        <w:t>with their teams</w:t>
      </w:r>
    </w:p>
    <w:p w14:paraId="2209A9BC" w14:textId="73A802CF" w:rsidR="00722B7B" w:rsidRPr="00736B3D" w:rsidRDefault="00722B7B" w:rsidP="00722B7B">
      <w:pPr>
        <w:pStyle w:val="EFNumberlist"/>
        <w:numPr>
          <w:ilvl w:val="0"/>
          <w:numId w:val="13"/>
        </w:numPr>
        <w:tabs>
          <w:tab w:val="clear" w:pos="1350"/>
          <w:tab w:val="left" w:pos="0"/>
        </w:tabs>
        <w:ind w:left="426"/>
        <w:rPr>
          <w:b/>
          <w:bCs/>
          <w:sz w:val="22"/>
          <w:szCs w:val="22"/>
        </w:rPr>
      </w:pPr>
      <w:r w:rsidRPr="00736B3D">
        <w:rPr>
          <w:b/>
          <w:bCs/>
          <w:sz w:val="22"/>
          <w:szCs w:val="22"/>
        </w:rPr>
        <w:t xml:space="preserve">Executive General Manager – Service Delivery </w:t>
      </w:r>
      <w:r>
        <w:rPr>
          <w:b/>
          <w:bCs/>
          <w:sz w:val="22"/>
          <w:szCs w:val="22"/>
        </w:rPr>
        <w:t xml:space="preserve"> </w:t>
      </w:r>
    </w:p>
    <w:p w14:paraId="4DEA4DB5" w14:textId="7103C4EC" w:rsidR="000F3AC2" w:rsidRDefault="00722B7B" w:rsidP="008C0955">
      <w:pPr>
        <w:pStyle w:val="EFNumberlist"/>
        <w:numPr>
          <w:ilvl w:val="0"/>
          <w:numId w:val="16"/>
        </w:numPr>
      </w:pPr>
      <w:r>
        <w:t>Each month review iAuditor Staff Screening Tool actions completion levels in the SDLT dashboard. Preventative actions identification and Follow up</w:t>
      </w:r>
    </w:p>
    <w:p w14:paraId="3DDD61F5" w14:textId="77777777" w:rsidR="008C0955" w:rsidRPr="008C0955" w:rsidRDefault="008C0955" w:rsidP="008C0955">
      <w:pPr>
        <w:pStyle w:val="EFNumberlist"/>
        <w:numPr>
          <w:ilvl w:val="0"/>
          <w:numId w:val="0"/>
        </w:numPr>
        <w:ind w:left="786"/>
      </w:pPr>
    </w:p>
    <w:p w14:paraId="1AC210C2" w14:textId="309D57A9" w:rsidR="00722B7B" w:rsidRPr="000F3AC2" w:rsidRDefault="00917E87" w:rsidP="000F3AC2">
      <w:pPr>
        <w:pStyle w:val="EFNumberlist"/>
        <w:numPr>
          <w:ilvl w:val="0"/>
          <w:numId w:val="0"/>
        </w:numPr>
        <w:tabs>
          <w:tab w:val="clear" w:pos="1350"/>
          <w:tab w:val="left" w:pos="284"/>
        </w:tabs>
        <w:ind w:left="709" w:hanging="8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SCREENING TOOL (WORK)</w:t>
      </w:r>
    </w:p>
    <w:p w14:paraId="2DA16C38" w14:textId="03A4F4ED" w:rsidR="00457FAC" w:rsidRDefault="000F3AC2" w:rsidP="0086501F">
      <w:pPr>
        <w:pStyle w:val="EFNumberlist"/>
        <w:numPr>
          <w:ilvl w:val="0"/>
          <w:numId w:val="17"/>
        </w:numPr>
        <w:ind w:left="426" w:hanging="426"/>
        <w:rPr>
          <w:b/>
          <w:bCs/>
          <w:sz w:val="22"/>
          <w:szCs w:val="22"/>
        </w:rPr>
      </w:pPr>
      <w:r w:rsidRPr="000F3AC2">
        <w:rPr>
          <w:b/>
          <w:bCs/>
          <w:sz w:val="22"/>
          <w:szCs w:val="22"/>
        </w:rPr>
        <w:t>Staff Member</w:t>
      </w:r>
    </w:p>
    <w:p w14:paraId="56B18E77" w14:textId="7AA02E5B" w:rsidR="000F3AC2" w:rsidRDefault="000F3AC2" w:rsidP="000F3AC2">
      <w:pPr>
        <w:pStyle w:val="EFNumberlist"/>
        <w:numPr>
          <w:ilvl w:val="0"/>
          <w:numId w:val="18"/>
        </w:numPr>
      </w:pPr>
      <w:r>
        <w:t>at the start and end of each shift sign and date the Staff Screening</w:t>
      </w:r>
      <w:r w:rsidR="00D23293">
        <w:t xml:space="preserve"> Tool</w:t>
      </w:r>
      <w:r>
        <w:t xml:space="preserve"> </w:t>
      </w:r>
      <w:r w:rsidR="00D23293">
        <w:t>d</w:t>
      </w:r>
      <w:r>
        <w:t>eclaration</w:t>
      </w:r>
    </w:p>
    <w:p w14:paraId="6A54EA68" w14:textId="12C059E4" w:rsidR="000F3AC2" w:rsidRDefault="000F3AC2" w:rsidP="0086501F">
      <w:pPr>
        <w:pStyle w:val="EFNumberlist"/>
        <w:numPr>
          <w:ilvl w:val="0"/>
          <w:numId w:val="17"/>
        </w:num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Admin Officer or Site Manager Delegate </w:t>
      </w:r>
    </w:p>
    <w:p w14:paraId="12E1FC98" w14:textId="2C46A0BA" w:rsidR="000F3AC2" w:rsidRPr="0052360C" w:rsidRDefault="000F3AC2" w:rsidP="000F3AC2">
      <w:pPr>
        <w:pStyle w:val="EFNumberlist"/>
        <w:numPr>
          <w:ilvl w:val="0"/>
          <w:numId w:val="5"/>
        </w:numPr>
        <w:rPr>
          <w:sz w:val="22"/>
          <w:szCs w:val="22"/>
        </w:rPr>
      </w:pPr>
      <w:r>
        <w:t>a</w:t>
      </w:r>
      <w:r w:rsidRPr="00576559">
        <w:t xml:space="preserve">t the </w:t>
      </w:r>
      <w:r>
        <w:t>end of each day complete the Screening Reconciliation Sheet for Staff:</w:t>
      </w:r>
    </w:p>
    <w:p w14:paraId="02A420C6" w14:textId="77777777" w:rsidR="000F3AC2" w:rsidRPr="0052360C" w:rsidRDefault="000F3AC2" w:rsidP="000F3AC2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t>Total number of rostered shifts</w:t>
      </w:r>
    </w:p>
    <w:p w14:paraId="6D89FF54" w14:textId="77777777" w:rsidR="000F3AC2" w:rsidRPr="0052360C" w:rsidRDefault="000F3AC2" w:rsidP="000F3AC2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t>Total number of screening tools checked</w:t>
      </w:r>
    </w:p>
    <w:p w14:paraId="62152A95" w14:textId="77777777" w:rsidR="000F3AC2" w:rsidRPr="00CF7884" w:rsidRDefault="000F3AC2" w:rsidP="000F3AC2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lastRenderedPageBreak/>
        <w:t>Total number of screening tools identified with issues</w:t>
      </w:r>
    </w:p>
    <w:p w14:paraId="610F8AA4" w14:textId="6E6A65A7" w:rsidR="000F3AC2" w:rsidRPr="0086501F" w:rsidRDefault="000F3AC2" w:rsidP="000F3AC2">
      <w:pPr>
        <w:pStyle w:val="EFNumberlist"/>
        <w:numPr>
          <w:ilvl w:val="0"/>
          <w:numId w:val="5"/>
        </w:numPr>
        <w:rPr>
          <w:b/>
          <w:bCs/>
        </w:rPr>
      </w:pPr>
      <w:r w:rsidRPr="00020364">
        <w:t xml:space="preserve">At the end of the </w:t>
      </w:r>
      <w:r>
        <w:t>week send the reconciliation sheet to the Site Manager</w:t>
      </w:r>
    </w:p>
    <w:p w14:paraId="02CA988E" w14:textId="46F5E8BC" w:rsidR="0086501F" w:rsidRPr="0086501F" w:rsidRDefault="0086501F" w:rsidP="0086501F">
      <w:pPr>
        <w:pStyle w:val="EFNumberlist"/>
        <w:numPr>
          <w:ilvl w:val="0"/>
          <w:numId w:val="17"/>
        </w:numPr>
        <w:ind w:left="426" w:hanging="426"/>
        <w:rPr>
          <w:b/>
          <w:bCs/>
          <w:sz w:val="22"/>
          <w:szCs w:val="22"/>
        </w:rPr>
      </w:pPr>
      <w:r w:rsidRPr="0086501F">
        <w:rPr>
          <w:b/>
          <w:bCs/>
          <w:sz w:val="22"/>
          <w:szCs w:val="22"/>
        </w:rPr>
        <w:t>Site Manager</w:t>
      </w:r>
    </w:p>
    <w:p w14:paraId="24235980" w14:textId="77777777" w:rsidR="0086501F" w:rsidRDefault="0086501F" w:rsidP="0086501F">
      <w:pPr>
        <w:pStyle w:val="EFNumberlist"/>
        <w:numPr>
          <w:ilvl w:val="0"/>
          <w:numId w:val="14"/>
        </w:numPr>
        <w:ind w:left="709" w:hanging="283"/>
      </w:pPr>
      <w:r>
        <w:t>c</w:t>
      </w:r>
      <w:r w:rsidRPr="00594B9F">
        <w:t xml:space="preserve">omplete the iAuditor </w:t>
      </w:r>
      <w:r>
        <w:t xml:space="preserve">Staff and Customer Screening Tool Questionnaire each week upon receipt of the completed Screening Reconciliation Sheets </w:t>
      </w:r>
    </w:p>
    <w:p w14:paraId="7B2D53F8" w14:textId="0CD7C6E9" w:rsidR="0086501F" w:rsidRPr="00594B9F" w:rsidRDefault="0086501F" w:rsidP="0086501F">
      <w:pPr>
        <w:pStyle w:val="EFNumberlist"/>
        <w:numPr>
          <w:ilvl w:val="0"/>
          <w:numId w:val="17"/>
        </w:numPr>
        <w:rPr>
          <w:b/>
          <w:bCs/>
          <w:sz w:val="22"/>
          <w:szCs w:val="22"/>
        </w:rPr>
      </w:pPr>
      <w:r w:rsidRPr="00594B9F">
        <w:rPr>
          <w:b/>
          <w:bCs/>
          <w:sz w:val="22"/>
          <w:szCs w:val="22"/>
        </w:rPr>
        <w:t xml:space="preserve">Workplace Health and Safety </w:t>
      </w:r>
      <w:r>
        <w:rPr>
          <w:b/>
          <w:bCs/>
          <w:sz w:val="22"/>
          <w:szCs w:val="22"/>
        </w:rPr>
        <w:t xml:space="preserve"> </w:t>
      </w:r>
    </w:p>
    <w:p w14:paraId="14FB5472" w14:textId="77777777" w:rsidR="0086501F" w:rsidRDefault="0086501F" w:rsidP="0086501F">
      <w:pPr>
        <w:pStyle w:val="EFNumberlist"/>
        <w:numPr>
          <w:ilvl w:val="0"/>
          <w:numId w:val="7"/>
        </w:numPr>
        <w:ind w:left="709" w:hanging="283"/>
      </w:pPr>
      <w:r>
        <w:t>at the end of each month send the iAuditor Staff and Customer Screening Tool questionnaire completion reports to the General Managers</w:t>
      </w:r>
    </w:p>
    <w:p w14:paraId="08E35CEE" w14:textId="77777777" w:rsidR="0086501F" w:rsidRDefault="0086501F" w:rsidP="0086501F">
      <w:pPr>
        <w:pStyle w:val="EFNumberlist"/>
        <w:numPr>
          <w:ilvl w:val="0"/>
          <w:numId w:val="17"/>
        </w:numPr>
        <w:ind w:left="426" w:hanging="426"/>
        <w:rPr>
          <w:b/>
          <w:bCs/>
          <w:sz w:val="22"/>
          <w:szCs w:val="22"/>
        </w:rPr>
      </w:pPr>
      <w:r w:rsidRPr="009378D0">
        <w:rPr>
          <w:b/>
          <w:bCs/>
          <w:sz w:val="22"/>
          <w:szCs w:val="22"/>
        </w:rPr>
        <w:t xml:space="preserve">General Managers </w:t>
      </w:r>
      <w:r>
        <w:rPr>
          <w:b/>
          <w:bCs/>
          <w:sz w:val="22"/>
          <w:szCs w:val="22"/>
        </w:rPr>
        <w:t xml:space="preserve"> </w:t>
      </w:r>
    </w:p>
    <w:p w14:paraId="1570BCD4" w14:textId="3EFCBAA7" w:rsidR="0086501F" w:rsidRDefault="0086501F" w:rsidP="0086501F">
      <w:pPr>
        <w:pStyle w:val="EFNumberlist"/>
        <w:numPr>
          <w:ilvl w:val="0"/>
          <w:numId w:val="10"/>
        </w:numPr>
        <w:tabs>
          <w:tab w:val="clear" w:pos="1350"/>
          <w:tab w:val="left" w:pos="786"/>
        </w:tabs>
        <w:ind w:left="709" w:hanging="283"/>
      </w:pPr>
      <w:r>
        <w:t xml:space="preserve">At the end of each month send iAuditor Staff Tool questionnaire completion reports to Operations Managers </w:t>
      </w:r>
    </w:p>
    <w:p w14:paraId="2108C47E" w14:textId="77777777" w:rsidR="0086501F" w:rsidRDefault="0086501F" w:rsidP="0086501F">
      <w:pPr>
        <w:pStyle w:val="EFNumberlist"/>
        <w:numPr>
          <w:ilvl w:val="0"/>
          <w:numId w:val="10"/>
        </w:numPr>
        <w:tabs>
          <w:tab w:val="clear" w:pos="1350"/>
          <w:tab w:val="left" w:pos="786"/>
        </w:tabs>
        <w:ind w:left="709" w:hanging="283"/>
      </w:pPr>
      <w:r>
        <w:t>follow up on completion of actions</w:t>
      </w:r>
    </w:p>
    <w:p w14:paraId="6866E771" w14:textId="77777777" w:rsidR="0086501F" w:rsidRDefault="0086501F" w:rsidP="0086501F">
      <w:pPr>
        <w:pStyle w:val="EFNumberlist"/>
        <w:numPr>
          <w:ilvl w:val="0"/>
          <w:numId w:val="17"/>
        </w:numPr>
        <w:tabs>
          <w:tab w:val="clear" w:pos="1350"/>
          <w:tab w:val="left" w:pos="786"/>
        </w:tabs>
        <w:ind w:left="426" w:hanging="426"/>
        <w:rPr>
          <w:b/>
          <w:bCs/>
          <w:sz w:val="22"/>
          <w:szCs w:val="22"/>
        </w:rPr>
      </w:pPr>
      <w:r w:rsidRPr="00457FAC">
        <w:rPr>
          <w:b/>
          <w:bCs/>
          <w:sz w:val="22"/>
          <w:szCs w:val="22"/>
        </w:rPr>
        <w:t>Operations Managers</w:t>
      </w:r>
    </w:p>
    <w:p w14:paraId="4EC9D9CE" w14:textId="77777777" w:rsidR="0086501F" w:rsidRDefault="0086501F" w:rsidP="0086501F">
      <w:pPr>
        <w:pStyle w:val="EFNumberlist"/>
        <w:numPr>
          <w:ilvl w:val="0"/>
          <w:numId w:val="15"/>
        </w:numPr>
        <w:tabs>
          <w:tab w:val="clear" w:pos="1350"/>
          <w:tab w:val="left" w:pos="786"/>
        </w:tabs>
        <w:ind w:left="709" w:hanging="283"/>
      </w:pPr>
      <w:r w:rsidRPr="00457FAC">
        <w:t xml:space="preserve">Follow up on the completion of actions </w:t>
      </w:r>
      <w:r>
        <w:t xml:space="preserve">from the iAuditor report </w:t>
      </w:r>
      <w:r w:rsidRPr="00457FAC">
        <w:t>with their teams</w:t>
      </w:r>
    </w:p>
    <w:p w14:paraId="30B58210" w14:textId="77777777" w:rsidR="0086501F" w:rsidRPr="00736B3D" w:rsidRDefault="0086501F" w:rsidP="0086501F">
      <w:pPr>
        <w:pStyle w:val="EFNumberlist"/>
        <w:numPr>
          <w:ilvl w:val="0"/>
          <w:numId w:val="17"/>
        </w:numPr>
        <w:tabs>
          <w:tab w:val="clear" w:pos="1350"/>
          <w:tab w:val="left" w:pos="0"/>
        </w:tabs>
        <w:ind w:left="426" w:hanging="426"/>
        <w:rPr>
          <w:b/>
          <w:bCs/>
          <w:sz w:val="22"/>
          <w:szCs w:val="22"/>
        </w:rPr>
      </w:pPr>
      <w:r w:rsidRPr="00736B3D">
        <w:rPr>
          <w:b/>
          <w:bCs/>
          <w:sz w:val="22"/>
          <w:szCs w:val="22"/>
        </w:rPr>
        <w:t xml:space="preserve">Executive General Manager – Service Delivery </w:t>
      </w:r>
      <w:r>
        <w:rPr>
          <w:b/>
          <w:bCs/>
          <w:sz w:val="22"/>
          <w:szCs w:val="22"/>
        </w:rPr>
        <w:t xml:space="preserve"> </w:t>
      </w:r>
    </w:p>
    <w:p w14:paraId="61535395" w14:textId="77777777" w:rsidR="009B0E3A" w:rsidRDefault="0086501F" w:rsidP="009B0E3A">
      <w:pPr>
        <w:pStyle w:val="EFNumberlist"/>
        <w:numPr>
          <w:ilvl w:val="0"/>
          <w:numId w:val="16"/>
        </w:numPr>
      </w:pPr>
      <w:r>
        <w:t>Each month review iAuditor Staff and Customer Screening Tool actions completion levels in the SDLT dashboard. Preventative actions identification and Follow up</w:t>
      </w:r>
    </w:p>
    <w:p w14:paraId="0F31938A" w14:textId="77777777" w:rsidR="009B0E3A" w:rsidRDefault="009B0E3A" w:rsidP="009B0E3A">
      <w:pPr>
        <w:pStyle w:val="EFNumberlist"/>
        <w:numPr>
          <w:ilvl w:val="0"/>
          <w:numId w:val="0"/>
        </w:numPr>
        <w:ind w:left="426"/>
      </w:pPr>
    </w:p>
    <w:p w14:paraId="25544FFA" w14:textId="57DC88DE" w:rsidR="009B0E3A" w:rsidRPr="009B0E3A" w:rsidRDefault="00597877" w:rsidP="00597877">
      <w:pPr>
        <w:pStyle w:val="EFNumberlist"/>
        <w:numPr>
          <w:ilvl w:val="0"/>
          <w:numId w:val="0"/>
        </w:numPr>
      </w:pPr>
      <w:r>
        <w:rPr>
          <w:b/>
          <w:bCs/>
          <w:sz w:val="24"/>
          <w:szCs w:val="24"/>
        </w:rPr>
        <w:t>CUSTOMER</w:t>
      </w:r>
      <w:r w:rsidR="009B0E3A" w:rsidRPr="009B0E3A">
        <w:rPr>
          <w:b/>
          <w:bCs/>
          <w:sz w:val="24"/>
          <w:szCs w:val="24"/>
        </w:rPr>
        <w:t xml:space="preserve"> SCREENING TOOL (HOME)</w:t>
      </w:r>
    </w:p>
    <w:p w14:paraId="1AB31942" w14:textId="77777777" w:rsidR="009B0E3A" w:rsidRPr="00503E3B" w:rsidRDefault="009B0E3A" w:rsidP="009B0E3A">
      <w:pPr>
        <w:pStyle w:val="EFBody"/>
        <w:numPr>
          <w:ilvl w:val="0"/>
          <w:numId w:val="19"/>
        </w:numPr>
        <w:rPr>
          <w:b/>
          <w:bCs/>
          <w:sz w:val="22"/>
          <w:szCs w:val="22"/>
        </w:rPr>
      </w:pPr>
      <w:r w:rsidRPr="00CE53E7">
        <w:rPr>
          <w:b/>
          <w:bCs/>
          <w:sz w:val="22"/>
          <w:szCs w:val="22"/>
        </w:rPr>
        <w:t xml:space="preserve">Support Workers </w:t>
      </w:r>
      <w:r>
        <w:rPr>
          <w:b/>
          <w:bCs/>
          <w:sz w:val="22"/>
          <w:szCs w:val="22"/>
        </w:rPr>
        <w:t xml:space="preserve"> </w:t>
      </w:r>
    </w:p>
    <w:p w14:paraId="63DCC853" w14:textId="03A66C84" w:rsidR="009B0E3A" w:rsidRDefault="009B0E3A" w:rsidP="009B0E3A">
      <w:pPr>
        <w:pStyle w:val="EFNumberlist"/>
        <w:numPr>
          <w:ilvl w:val="0"/>
          <w:numId w:val="4"/>
        </w:numPr>
      </w:pPr>
      <w:r>
        <w:t>When a customer returns to the service, complete the Customer Screening Tool</w:t>
      </w:r>
    </w:p>
    <w:p w14:paraId="27FDFFB4" w14:textId="77777777" w:rsidR="009B0E3A" w:rsidRDefault="009B0E3A" w:rsidP="009B0E3A">
      <w:pPr>
        <w:pStyle w:val="EFNumberlist"/>
        <w:numPr>
          <w:ilvl w:val="0"/>
          <w:numId w:val="19"/>
        </w:numPr>
        <w:ind w:left="426" w:hanging="426"/>
        <w:rPr>
          <w:b/>
          <w:bCs/>
          <w:sz w:val="22"/>
          <w:szCs w:val="22"/>
        </w:rPr>
      </w:pPr>
      <w:r w:rsidRPr="00CE53E7">
        <w:rPr>
          <w:b/>
          <w:bCs/>
          <w:sz w:val="22"/>
          <w:szCs w:val="22"/>
        </w:rPr>
        <w:t xml:space="preserve">Home Site Supervisors </w:t>
      </w:r>
      <w:r>
        <w:rPr>
          <w:b/>
          <w:bCs/>
          <w:sz w:val="22"/>
          <w:szCs w:val="22"/>
        </w:rPr>
        <w:t xml:space="preserve"> </w:t>
      </w:r>
    </w:p>
    <w:p w14:paraId="56477747" w14:textId="7FB6568A" w:rsidR="009B0E3A" w:rsidRPr="0052360C" w:rsidRDefault="009B0E3A" w:rsidP="009B0E3A">
      <w:pPr>
        <w:pStyle w:val="EFNumberlist"/>
        <w:numPr>
          <w:ilvl w:val="0"/>
          <w:numId w:val="5"/>
        </w:numPr>
        <w:rPr>
          <w:sz w:val="22"/>
          <w:szCs w:val="22"/>
        </w:rPr>
      </w:pPr>
      <w:r>
        <w:t>a</w:t>
      </w:r>
      <w:r w:rsidRPr="00576559">
        <w:t xml:space="preserve">t the </w:t>
      </w:r>
      <w:r>
        <w:t>end of each day complete the Screening Reconciliation Sheet for Customers:</w:t>
      </w:r>
    </w:p>
    <w:p w14:paraId="3B18BAAB" w14:textId="77777777" w:rsidR="009B0E3A" w:rsidRPr="0052360C" w:rsidRDefault="009B0E3A" w:rsidP="009B0E3A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t>Total number of screening tools checked</w:t>
      </w:r>
    </w:p>
    <w:p w14:paraId="3EBE0597" w14:textId="77777777" w:rsidR="009B0E3A" w:rsidRPr="00917E87" w:rsidRDefault="009B0E3A" w:rsidP="009B0E3A">
      <w:pPr>
        <w:pStyle w:val="EFNumberlist"/>
        <w:numPr>
          <w:ilvl w:val="0"/>
          <w:numId w:val="6"/>
        </w:numPr>
        <w:rPr>
          <w:sz w:val="22"/>
          <w:szCs w:val="22"/>
        </w:rPr>
      </w:pPr>
      <w:r>
        <w:t>Total number of screening tools identified with issues</w:t>
      </w:r>
    </w:p>
    <w:p w14:paraId="1AE95909" w14:textId="49AF71DB" w:rsidR="009B0E3A" w:rsidRPr="00917E87" w:rsidRDefault="009B0E3A" w:rsidP="009B0E3A">
      <w:pPr>
        <w:pStyle w:val="EFNumberlist"/>
        <w:numPr>
          <w:ilvl w:val="0"/>
          <w:numId w:val="5"/>
        </w:numPr>
        <w:rPr>
          <w:b/>
          <w:bCs/>
        </w:rPr>
      </w:pPr>
      <w:r>
        <w:t xml:space="preserve">Once completed forward the reconciliation sheet/s to the </w:t>
      </w:r>
      <w:r w:rsidR="00203D59">
        <w:t xml:space="preserve">Portfolio </w:t>
      </w:r>
      <w:r>
        <w:t>Manager (take photo and send if required).</w:t>
      </w:r>
    </w:p>
    <w:p w14:paraId="05096652" w14:textId="77777777" w:rsidR="009B0E3A" w:rsidRPr="0052360C" w:rsidRDefault="009B0E3A" w:rsidP="009B0E3A">
      <w:pPr>
        <w:pStyle w:val="EFNumberlist"/>
        <w:numPr>
          <w:ilvl w:val="0"/>
          <w:numId w:val="19"/>
        </w:numPr>
        <w:ind w:left="426" w:hanging="426"/>
        <w:rPr>
          <w:b/>
          <w:bCs/>
          <w:sz w:val="22"/>
          <w:szCs w:val="22"/>
        </w:rPr>
      </w:pPr>
      <w:r w:rsidRPr="0052360C">
        <w:rPr>
          <w:b/>
          <w:bCs/>
          <w:sz w:val="22"/>
          <w:szCs w:val="22"/>
        </w:rPr>
        <w:t>Portfolio Manager</w:t>
      </w:r>
      <w:r>
        <w:rPr>
          <w:b/>
          <w:bCs/>
          <w:sz w:val="22"/>
          <w:szCs w:val="22"/>
        </w:rPr>
        <w:t>s</w:t>
      </w:r>
      <w:r w:rsidRPr="0052360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54A7062B" w14:textId="338C798B" w:rsidR="009B0E3A" w:rsidRDefault="009B0E3A" w:rsidP="009B0E3A">
      <w:pPr>
        <w:pStyle w:val="EFNumberlist"/>
        <w:numPr>
          <w:ilvl w:val="0"/>
          <w:numId w:val="7"/>
        </w:numPr>
        <w:ind w:left="709"/>
      </w:pPr>
      <w:r>
        <w:t>c</w:t>
      </w:r>
      <w:r w:rsidRPr="00594B9F">
        <w:t xml:space="preserve">omplete the iAuditor </w:t>
      </w:r>
      <w:r w:rsidR="00597877">
        <w:t>Staff/</w:t>
      </w:r>
      <w:r>
        <w:t xml:space="preserve">Customer Screening Tool Questionnaire each week upon receipt of the completed Screening Reconciliation Sheets </w:t>
      </w:r>
    </w:p>
    <w:p w14:paraId="26A48A2C" w14:textId="77777777" w:rsidR="009B0E3A" w:rsidRPr="00594B9F" w:rsidRDefault="009B0E3A" w:rsidP="009B0E3A">
      <w:pPr>
        <w:pStyle w:val="EFNumberlist"/>
        <w:numPr>
          <w:ilvl w:val="0"/>
          <w:numId w:val="19"/>
        </w:numPr>
        <w:ind w:left="426" w:hanging="426"/>
        <w:rPr>
          <w:b/>
          <w:bCs/>
          <w:sz w:val="22"/>
          <w:szCs w:val="22"/>
        </w:rPr>
      </w:pPr>
      <w:r w:rsidRPr="00594B9F">
        <w:rPr>
          <w:b/>
          <w:bCs/>
          <w:sz w:val="22"/>
          <w:szCs w:val="22"/>
        </w:rPr>
        <w:t xml:space="preserve">Workplace Health and Safety </w:t>
      </w:r>
      <w:r>
        <w:rPr>
          <w:b/>
          <w:bCs/>
          <w:sz w:val="22"/>
          <w:szCs w:val="22"/>
        </w:rPr>
        <w:t xml:space="preserve"> </w:t>
      </w:r>
    </w:p>
    <w:p w14:paraId="115578B4" w14:textId="791165CB" w:rsidR="009B0E3A" w:rsidRDefault="009B0E3A" w:rsidP="009B0E3A">
      <w:pPr>
        <w:pStyle w:val="EFNumberlist"/>
        <w:numPr>
          <w:ilvl w:val="0"/>
          <w:numId w:val="7"/>
        </w:numPr>
        <w:ind w:left="709"/>
      </w:pPr>
      <w:r>
        <w:t>at the end of each month send the iAuditor Staff</w:t>
      </w:r>
      <w:r w:rsidR="00597877">
        <w:t>/Customer</w:t>
      </w:r>
      <w:r>
        <w:t xml:space="preserve"> Screening Tool questionnaire completion reports to the General Managers</w:t>
      </w:r>
    </w:p>
    <w:p w14:paraId="17044625" w14:textId="77777777" w:rsidR="009B0E3A" w:rsidRDefault="009B0E3A" w:rsidP="009B0E3A">
      <w:pPr>
        <w:pStyle w:val="EFNumberlist"/>
        <w:numPr>
          <w:ilvl w:val="0"/>
          <w:numId w:val="19"/>
        </w:numPr>
        <w:ind w:left="426" w:hanging="426"/>
        <w:rPr>
          <w:b/>
          <w:bCs/>
          <w:sz w:val="22"/>
          <w:szCs w:val="22"/>
        </w:rPr>
      </w:pPr>
      <w:r w:rsidRPr="009378D0">
        <w:rPr>
          <w:b/>
          <w:bCs/>
          <w:sz w:val="22"/>
          <w:szCs w:val="22"/>
        </w:rPr>
        <w:t xml:space="preserve">General Managers </w:t>
      </w:r>
      <w:r>
        <w:rPr>
          <w:b/>
          <w:bCs/>
          <w:sz w:val="22"/>
          <w:szCs w:val="22"/>
        </w:rPr>
        <w:t xml:space="preserve"> </w:t>
      </w:r>
    </w:p>
    <w:p w14:paraId="1A03A820" w14:textId="55D26239" w:rsidR="009B0E3A" w:rsidRDefault="009B0E3A" w:rsidP="009B0E3A">
      <w:pPr>
        <w:pStyle w:val="EFNumberlist"/>
        <w:numPr>
          <w:ilvl w:val="0"/>
          <w:numId w:val="10"/>
        </w:numPr>
        <w:tabs>
          <w:tab w:val="clear" w:pos="1350"/>
          <w:tab w:val="left" w:pos="786"/>
        </w:tabs>
        <w:ind w:left="709" w:hanging="425"/>
      </w:pPr>
      <w:r>
        <w:t xml:space="preserve">At the end of each month send iAuditor </w:t>
      </w:r>
      <w:r w:rsidR="00597877">
        <w:t>Staff/</w:t>
      </w:r>
      <w:r>
        <w:t xml:space="preserve">Customer Screening Tool questionnaire completion reports to Operations Managers </w:t>
      </w:r>
    </w:p>
    <w:p w14:paraId="19558D53" w14:textId="77777777" w:rsidR="009B0E3A" w:rsidRDefault="009B0E3A" w:rsidP="009B0E3A">
      <w:pPr>
        <w:pStyle w:val="EFNumberlist"/>
        <w:numPr>
          <w:ilvl w:val="0"/>
          <w:numId w:val="10"/>
        </w:numPr>
        <w:tabs>
          <w:tab w:val="clear" w:pos="1350"/>
          <w:tab w:val="left" w:pos="786"/>
        </w:tabs>
        <w:ind w:left="709" w:hanging="425"/>
      </w:pPr>
      <w:r>
        <w:t>follow up on completion of actions</w:t>
      </w:r>
    </w:p>
    <w:p w14:paraId="021B5763" w14:textId="77777777" w:rsidR="009B0E3A" w:rsidRDefault="009B0E3A" w:rsidP="009B0E3A">
      <w:pPr>
        <w:pStyle w:val="EFNumberlist"/>
        <w:numPr>
          <w:ilvl w:val="0"/>
          <w:numId w:val="19"/>
        </w:numPr>
        <w:tabs>
          <w:tab w:val="clear" w:pos="1350"/>
          <w:tab w:val="left" w:pos="786"/>
        </w:tabs>
        <w:rPr>
          <w:b/>
          <w:bCs/>
          <w:sz w:val="22"/>
          <w:szCs w:val="22"/>
        </w:rPr>
      </w:pPr>
      <w:r w:rsidRPr="00457FAC">
        <w:rPr>
          <w:b/>
          <w:bCs/>
          <w:sz w:val="22"/>
          <w:szCs w:val="22"/>
        </w:rPr>
        <w:lastRenderedPageBreak/>
        <w:t>Operations Managers</w:t>
      </w:r>
    </w:p>
    <w:p w14:paraId="6DF42736" w14:textId="77777777" w:rsidR="009B0E3A" w:rsidRPr="00457FAC" w:rsidRDefault="009B0E3A" w:rsidP="009B0E3A">
      <w:pPr>
        <w:pStyle w:val="EFNumberlist"/>
        <w:numPr>
          <w:ilvl w:val="0"/>
          <w:numId w:val="15"/>
        </w:numPr>
        <w:tabs>
          <w:tab w:val="clear" w:pos="1350"/>
          <w:tab w:val="left" w:pos="786"/>
        </w:tabs>
        <w:ind w:left="709" w:hanging="425"/>
      </w:pPr>
      <w:r>
        <w:t>Each month f</w:t>
      </w:r>
      <w:r w:rsidRPr="00457FAC">
        <w:t xml:space="preserve">ollow up on the completion of actions </w:t>
      </w:r>
      <w:r>
        <w:t xml:space="preserve">from the iAuditor report </w:t>
      </w:r>
      <w:r w:rsidRPr="00457FAC">
        <w:t>with their teams</w:t>
      </w:r>
      <w:r>
        <w:t xml:space="preserve">  </w:t>
      </w:r>
    </w:p>
    <w:p w14:paraId="4A912FF1" w14:textId="77777777" w:rsidR="009B0E3A" w:rsidRPr="00736B3D" w:rsidRDefault="009B0E3A" w:rsidP="009B0E3A">
      <w:pPr>
        <w:pStyle w:val="EFNumberlist"/>
        <w:numPr>
          <w:ilvl w:val="0"/>
          <w:numId w:val="19"/>
        </w:numPr>
        <w:tabs>
          <w:tab w:val="clear" w:pos="1350"/>
          <w:tab w:val="left" w:pos="0"/>
        </w:tabs>
        <w:ind w:left="426" w:hanging="426"/>
        <w:rPr>
          <w:b/>
          <w:bCs/>
          <w:sz w:val="22"/>
          <w:szCs w:val="22"/>
        </w:rPr>
      </w:pPr>
      <w:r w:rsidRPr="00736B3D">
        <w:rPr>
          <w:b/>
          <w:bCs/>
          <w:sz w:val="22"/>
          <w:szCs w:val="22"/>
        </w:rPr>
        <w:t xml:space="preserve">Executive General Manager – Service Delivery </w:t>
      </w:r>
      <w:r>
        <w:rPr>
          <w:b/>
          <w:bCs/>
          <w:sz w:val="22"/>
          <w:szCs w:val="22"/>
        </w:rPr>
        <w:t xml:space="preserve"> </w:t>
      </w:r>
    </w:p>
    <w:p w14:paraId="3EE8FB8E" w14:textId="3F10CCE5" w:rsidR="009B0E3A" w:rsidRDefault="009B0E3A" w:rsidP="009B0E3A">
      <w:pPr>
        <w:pStyle w:val="EFNumberlist"/>
        <w:numPr>
          <w:ilvl w:val="0"/>
          <w:numId w:val="12"/>
        </w:numPr>
        <w:ind w:left="709" w:hanging="425"/>
      </w:pPr>
      <w:r>
        <w:t>Each month review iAuditor Staff</w:t>
      </w:r>
      <w:r w:rsidR="00597877">
        <w:t>/Customer</w:t>
      </w:r>
      <w:r>
        <w:t xml:space="preserve"> Tool actions completion levels in the SDLT dashboard. Preventative actions identification and Follow up</w:t>
      </w:r>
    </w:p>
    <w:p w14:paraId="006440C2" w14:textId="77777777" w:rsidR="009B0E3A" w:rsidRDefault="009B0E3A" w:rsidP="009B0E3A">
      <w:pPr>
        <w:pStyle w:val="EFNumberlist"/>
        <w:numPr>
          <w:ilvl w:val="0"/>
          <w:numId w:val="0"/>
        </w:numPr>
        <w:ind w:left="709"/>
      </w:pPr>
    </w:p>
    <w:p w14:paraId="61CD7807" w14:textId="1565BBF3" w:rsidR="005164D4" w:rsidRPr="009B0E3A" w:rsidRDefault="0089604E" w:rsidP="009B0E3A">
      <w:pPr>
        <w:rPr>
          <w:rFonts w:ascii="Arial Black" w:hAnsi="Arial Black"/>
          <w:color w:val="6459A7" w:themeColor="accent1"/>
          <w:sz w:val="28"/>
          <w:szCs w:val="28"/>
        </w:rPr>
      </w:pPr>
      <w:r w:rsidRPr="009B0E3A">
        <w:rPr>
          <w:rFonts w:ascii="Arial Black" w:hAnsi="Arial Black"/>
          <w:color w:val="6459A7" w:themeColor="accent1"/>
          <w:sz w:val="28"/>
          <w:szCs w:val="28"/>
        </w:rPr>
        <w:t>Scope</w:t>
      </w:r>
    </w:p>
    <w:p w14:paraId="15E31868" w14:textId="509E9025" w:rsidR="0086501F" w:rsidRPr="0086501F" w:rsidRDefault="0086501F" w:rsidP="005F5EE8">
      <w:pPr>
        <w:pStyle w:val="EFHeading1"/>
        <w:rPr>
          <w:rFonts w:ascii="Arial" w:hAnsi="Arial" w:cs="Arial"/>
          <w:color w:val="4D4D4F" w:themeColor="text2"/>
          <w:sz w:val="20"/>
          <w:szCs w:val="20"/>
        </w:rPr>
      </w:pPr>
      <w:r w:rsidRPr="0086501F">
        <w:rPr>
          <w:rFonts w:ascii="Arial" w:hAnsi="Arial" w:cs="Arial"/>
          <w:color w:val="4D4D4F" w:themeColor="text2"/>
          <w:sz w:val="20"/>
          <w:szCs w:val="20"/>
        </w:rPr>
        <w:t xml:space="preserve">This procedure applies </w:t>
      </w:r>
      <w:r>
        <w:rPr>
          <w:rFonts w:ascii="Arial" w:hAnsi="Arial" w:cs="Arial"/>
          <w:color w:val="4D4D4F" w:themeColor="text2"/>
          <w:sz w:val="20"/>
          <w:szCs w:val="20"/>
        </w:rPr>
        <w:t xml:space="preserve">to </w:t>
      </w:r>
      <w:r w:rsidR="00D23293">
        <w:rPr>
          <w:rFonts w:ascii="Arial" w:hAnsi="Arial" w:cs="Arial"/>
          <w:color w:val="4D4D4F" w:themeColor="text2"/>
          <w:sz w:val="20"/>
          <w:szCs w:val="20"/>
        </w:rPr>
        <w:t>all of Endeavour Foundation Groups Service Delivery community and Workplace Health and Safety</w:t>
      </w:r>
      <w:r>
        <w:rPr>
          <w:rFonts w:ascii="Arial" w:hAnsi="Arial" w:cs="Arial"/>
          <w:color w:val="4D4D4F" w:themeColor="text2"/>
          <w:sz w:val="20"/>
          <w:szCs w:val="20"/>
        </w:rPr>
        <w:t>.</w:t>
      </w:r>
    </w:p>
    <w:p w14:paraId="06002734" w14:textId="77050022" w:rsidR="005164D4" w:rsidRPr="0053060E" w:rsidRDefault="005164D4" w:rsidP="005F5EE8">
      <w:pPr>
        <w:pStyle w:val="EFHeading1"/>
      </w:pPr>
      <w:r w:rsidRPr="0053060E">
        <w:t>Definitions</w:t>
      </w:r>
    </w:p>
    <w:p w14:paraId="4EECB6B4" w14:textId="77777777" w:rsidR="00F1091A" w:rsidRDefault="005164D4" w:rsidP="00986761">
      <w:pPr>
        <w:pStyle w:val="EFBody"/>
      </w:pPr>
      <w:r w:rsidRPr="00D05D83">
        <w:t xml:space="preserve">Definitions of special terms used in the </w:t>
      </w:r>
      <w:r w:rsidR="008F5334">
        <w:t>procedure</w:t>
      </w:r>
      <w:r w:rsidRPr="00D05D83">
        <w:t>.</w:t>
      </w:r>
      <w:r w:rsidR="00F1091A">
        <w:t xml:space="preserve"> </w:t>
      </w:r>
    </w:p>
    <w:p w14:paraId="6A29F5CC" w14:textId="77F8D6A6" w:rsidR="005164D4" w:rsidRDefault="00D23293" w:rsidP="002B5E09">
      <w:pPr>
        <w:pStyle w:val="EFNote"/>
      </w:pPr>
      <w:r>
        <w:t>Staff Screening Tool</w:t>
      </w:r>
      <w:r w:rsidR="00852632">
        <w:t xml:space="preserve"> (HOME</w:t>
      </w:r>
      <w:r w:rsidR="009C5537">
        <w:t>/WORK</w:t>
      </w:r>
      <w:r w:rsidR="00852632">
        <w:t>)</w:t>
      </w:r>
      <w:r>
        <w:t xml:space="preserve">: form kept </w:t>
      </w:r>
      <w:r w:rsidR="009C5537">
        <w:t>with service sign-in/out register,</w:t>
      </w:r>
      <w:r>
        <w:t xml:space="preserve"> requesting confirmation of a staff members health for that day</w:t>
      </w:r>
      <w:r w:rsidR="009C5537">
        <w:t>.</w:t>
      </w:r>
    </w:p>
    <w:p w14:paraId="61A68B70" w14:textId="7A19659E" w:rsidR="009C5537" w:rsidRDefault="009C5537" w:rsidP="002B5E09">
      <w:pPr>
        <w:pStyle w:val="EFNote"/>
      </w:pPr>
      <w:r>
        <w:t xml:space="preserve">Staff Screening Tool (COMMUNITY): Form to be self-managed and kept with the staff member </w:t>
      </w:r>
    </w:p>
    <w:p w14:paraId="3E796B8D" w14:textId="6AC2A0AA" w:rsidR="009C5537" w:rsidRDefault="00D23293" w:rsidP="009C5537">
      <w:pPr>
        <w:pStyle w:val="EFNote"/>
      </w:pPr>
      <w:r>
        <w:t>Customer Screening Tool</w:t>
      </w:r>
      <w:r w:rsidR="00852632">
        <w:t xml:space="preserve"> (HOME only)</w:t>
      </w:r>
      <w:r>
        <w:t xml:space="preserve">: a form kept </w:t>
      </w:r>
      <w:r w:rsidR="009C5537">
        <w:t>with service sign-in/out register, requesting confirmation of a customer’s health every time they return to service following an essential service absence.</w:t>
      </w:r>
    </w:p>
    <w:p w14:paraId="27D572CD" w14:textId="6F7D2F9D" w:rsidR="00D23293" w:rsidRDefault="002C7CDA" w:rsidP="002B5E09">
      <w:pPr>
        <w:pStyle w:val="EFNote"/>
      </w:pPr>
      <w:r>
        <w:t xml:space="preserve">Screening Reconciliation Sheet: </w:t>
      </w:r>
      <w:r w:rsidR="00477FA9">
        <w:t>a spreadsheet to reconcile the signed Screening Tools against the rostered shifts in order to confirm that the Screening tools are being completed as required.</w:t>
      </w:r>
    </w:p>
    <w:p w14:paraId="309897C4" w14:textId="654013F0" w:rsidR="00477FA9" w:rsidRPr="002B5E09" w:rsidRDefault="00477FA9" w:rsidP="002B5E09">
      <w:pPr>
        <w:pStyle w:val="EFNote"/>
      </w:pPr>
      <w:r>
        <w:t xml:space="preserve">iAuditor: </w:t>
      </w:r>
      <w:r w:rsidRPr="00E77815">
        <w:t xml:space="preserve">an inspection app used </w:t>
      </w:r>
      <w:r>
        <w:t>by</w:t>
      </w:r>
      <w:r w:rsidRPr="00E77815">
        <w:t xml:space="preserve"> workers in the field. Combined with the web platform, iAuditor provides visibility and insights to help raise safety and quality standards across </w:t>
      </w:r>
      <w:r>
        <w:t>Endeavour Foundation and its subsidiaries</w:t>
      </w:r>
      <w:r w:rsidRPr="00E77815">
        <w:t>.</w:t>
      </w:r>
    </w:p>
    <w:p w14:paraId="24CF8DEC" w14:textId="77777777" w:rsidR="00D05D83" w:rsidRPr="005F5EE8" w:rsidRDefault="0089604E" w:rsidP="005F5EE8">
      <w:pPr>
        <w:pStyle w:val="EFHeading1"/>
      </w:pPr>
      <w:r w:rsidRPr="005F5EE8">
        <w:t>Effectiveness Criteria</w:t>
      </w:r>
    </w:p>
    <w:p w14:paraId="4984506E" w14:textId="49BEB9C3" w:rsidR="00D05D83" w:rsidRDefault="00871319" w:rsidP="00986761">
      <w:pPr>
        <w:pStyle w:val="EFBody"/>
      </w:pPr>
      <w:r>
        <w:t xml:space="preserve">Site Managers and Supervisors shall consult with staff to ensure tools are completed </w:t>
      </w:r>
      <w:r w:rsidR="00CC3465">
        <w:t>accurately and daily.  Any actions will be followed up by the Operations Managers.</w:t>
      </w:r>
    </w:p>
    <w:p w14:paraId="7C20B419" w14:textId="53B8826F" w:rsidR="00CC3465" w:rsidRDefault="00CC3465" w:rsidP="00CC3465">
      <w:pPr>
        <w:pStyle w:val="EFBody"/>
      </w:pPr>
      <w:r>
        <w:t>Senior Managers from business streams shall monitor and review the actions ensure they are being completed and any issues identified are addressed, utilising the report function on iAuditor.</w:t>
      </w:r>
    </w:p>
    <w:p w14:paraId="740E608D" w14:textId="77777777" w:rsidR="00E83E2A" w:rsidRPr="0053060E" w:rsidRDefault="000E321A" w:rsidP="005F5EE8">
      <w:pPr>
        <w:pStyle w:val="EFHeading1"/>
      </w:pPr>
      <w:r w:rsidRPr="0053060E">
        <w:t>Related policies and references</w:t>
      </w:r>
    </w:p>
    <w:bookmarkEnd w:id="1"/>
    <w:p w14:paraId="3330023C" w14:textId="6E2C46AA" w:rsidR="00FE5AAA" w:rsidRDefault="00CC3465" w:rsidP="0053060E">
      <w:pPr>
        <w:pStyle w:val="EFBullets"/>
      </w:pPr>
      <w:r>
        <w:t>Weekly Reconciliation Screening Tool</w:t>
      </w:r>
    </w:p>
    <w:p w14:paraId="47D24A92" w14:textId="339FD2C2" w:rsidR="00CC3465" w:rsidRDefault="00CC3465" w:rsidP="0053060E">
      <w:pPr>
        <w:pStyle w:val="EFBullets"/>
      </w:pPr>
      <w:r>
        <w:t>Customer Screening Tool HOME</w:t>
      </w:r>
    </w:p>
    <w:p w14:paraId="15651EA4" w14:textId="5CE3F3F0" w:rsidR="00CC3465" w:rsidRDefault="00CC3465" w:rsidP="0053060E">
      <w:pPr>
        <w:pStyle w:val="EFBullets"/>
      </w:pPr>
      <w:r>
        <w:t>Staff Screening Tool COVID19</w:t>
      </w:r>
      <w:r w:rsidR="009C5537">
        <w:t xml:space="preserve"> HOME/WORK</w:t>
      </w:r>
    </w:p>
    <w:p w14:paraId="44CA76D2" w14:textId="73E54E60" w:rsidR="009C5537" w:rsidRDefault="009C5537" w:rsidP="009C5537">
      <w:pPr>
        <w:pStyle w:val="EFBullets"/>
      </w:pPr>
      <w:r>
        <w:t>Staff Screening Tool COVID19 COMMUNITY (IHS/COMAC)</w:t>
      </w:r>
    </w:p>
    <w:p w14:paraId="0638EFC1" w14:textId="4FC721DC" w:rsidR="00CC3465" w:rsidRPr="0042587B" w:rsidRDefault="00CC3465" w:rsidP="0053060E">
      <w:pPr>
        <w:pStyle w:val="EFBullets"/>
      </w:pPr>
      <w:r>
        <w:t>Staff &amp; Customers Screening Governance Process</w:t>
      </w:r>
    </w:p>
    <w:sectPr w:rsidR="00CC3465" w:rsidRPr="0042587B" w:rsidSect="005F5EE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66" w:right="1418" w:bottom="1531" w:left="1418" w:header="533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F7A4" w14:textId="77777777" w:rsidR="003B271E" w:rsidRDefault="003B271E" w:rsidP="00D7047E">
      <w:r>
        <w:separator/>
      </w:r>
    </w:p>
  </w:endnote>
  <w:endnote w:type="continuationSeparator" w:id="0">
    <w:p w14:paraId="3E816BDB" w14:textId="77777777" w:rsidR="003B271E" w:rsidRDefault="003B271E" w:rsidP="00D7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8"/>
      <w:gridCol w:w="5170"/>
      <w:gridCol w:w="2126"/>
    </w:tblGrid>
    <w:tr w:rsidR="004A39F9" w14:paraId="2CD9888A" w14:textId="77777777" w:rsidTr="00EA6099">
      <w:trPr>
        <w:trHeight w:val="164"/>
      </w:trPr>
      <w:tc>
        <w:tcPr>
          <w:tcW w:w="190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B127E2" w14:textId="77777777" w:rsidR="004A39F9" w:rsidRDefault="0013446F" w:rsidP="00EA6099">
          <w:pPr>
            <w:pStyle w:val="Footer"/>
            <w:spacing w:before="60" w:after="60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</w:rPr>
            <w:t>Version No.</w:t>
          </w:r>
          <w:r w:rsidR="004A39F9"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517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53B1CA" w14:textId="77777777" w:rsidR="004A39F9" w:rsidRDefault="004A39F9" w:rsidP="00EA6099">
          <w:pPr>
            <w:pStyle w:val="Footer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Printed copies of this document may no longer be current unless indicated as a CONTROLLED copy.  </w:t>
          </w:r>
        </w:p>
        <w:p w14:paraId="2BD8750E" w14:textId="77777777" w:rsidR="004A39F9" w:rsidRDefault="004A39F9" w:rsidP="00EA6099">
          <w:pPr>
            <w:pStyle w:val="Footer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Always check electronic version for currency.</w:t>
          </w:r>
        </w:p>
      </w:tc>
      <w:tc>
        <w:tcPr>
          <w:tcW w:w="212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0F6D1C" w14:textId="77777777" w:rsidR="004A39F9" w:rsidRDefault="004A39F9" w:rsidP="00EA6099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Page  </w:t>
          </w:r>
          <w:r>
            <w:rPr>
              <w:rStyle w:val="PageNumber"/>
              <w:rFonts w:cs="Arial"/>
              <w:sz w:val="16"/>
              <w:szCs w:val="16"/>
            </w:rPr>
            <w:fldChar w:fldCharType="begin"/>
          </w:r>
          <w:r>
            <w:rPr>
              <w:rStyle w:val="PageNumber"/>
              <w:rFonts w:cs="Arial"/>
              <w:sz w:val="16"/>
              <w:szCs w:val="16"/>
            </w:rPr>
            <w:instrText xml:space="preserve"> PAGE   \* MERGEFORMAT </w:instrText>
          </w:r>
          <w:r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5A629C">
            <w:rPr>
              <w:rStyle w:val="PageNumber"/>
              <w:rFonts w:cs="Arial"/>
              <w:noProof/>
              <w:sz w:val="16"/>
              <w:szCs w:val="16"/>
            </w:rPr>
            <w:t>1</w:t>
          </w:r>
          <w:r>
            <w:rPr>
              <w:rStyle w:val="PageNumber"/>
              <w:rFonts w:cs="Arial"/>
              <w:sz w:val="16"/>
              <w:szCs w:val="16"/>
            </w:rPr>
            <w:fldChar w:fldCharType="end"/>
          </w:r>
          <w:r>
            <w:rPr>
              <w:rStyle w:val="PageNumber"/>
              <w:rFonts w:cs="Arial"/>
              <w:sz w:val="16"/>
              <w:szCs w:val="16"/>
            </w:rPr>
            <w:t xml:space="preserve"> of </w:t>
          </w:r>
          <w:r>
            <w:rPr>
              <w:rStyle w:val="PageNumber"/>
              <w:rFonts w:cs="Arial"/>
              <w:sz w:val="16"/>
              <w:szCs w:val="16"/>
            </w:rPr>
            <w:fldChar w:fldCharType="begin"/>
          </w:r>
          <w:r>
            <w:rPr>
              <w:rStyle w:val="PageNumber"/>
              <w:rFonts w:cs="Arial"/>
              <w:sz w:val="16"/>
              <w:szCs w:val="16"/>
            </w:rPr>
            <w:instrText xml:space="preserve"> NUMPAGES   \* MERGEFORMAT </w:instrText>
          </w:r>
          <w:r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5A629C">
            <w:rPr>
              <w:rStyle w:val="PageNumber"/>
              <w:rFonts w:cs="Arial"/>
              <w:noProof/>
              <w:sz w:val="16"/>
              <w:szCs w:val="16"/>
            </w:rPr>
            <w:t>2</w:t>
          </w:r>
          <w:r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  <w:tr w:rsidR="004A39F9" w14:paraId="62888AED" w14:textId="77777777" w:rsidTr="00EA6099">
      <w:trPr>
        <w:trHeight w:val="210"/>
      </w:trPr>
      <w:tc>
        <w:tcPr>
          <w:tcW w:w="1908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57E6E8" w14:textId="77777777" w:rsidR="004A39F9" w:rsidRDefault="0013446F" w:rsidP="00EA6099">
          <w:pPr>
            <w:pStyle w:val="Footer"/>
            <w:spacing w:before="60" w:after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Version Date:  </w:t>
          </w:r>
          <w:r w:rsidR="004A39F9"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517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74224C7" w14:textId="77777777" w:rsidR="004A39F9" w:rsidRDefault="004A39F9" w:rsidP="00EA6099">
          <w:pPr>
            <w:rPr>
              <w:rFonts w:eastAsiaTheme="minorHAnsi" w:cs="Arial"/>
              <w:sz w:val="16"/>
              <w:szCs w:val="16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89BF9B" w14:textId="77777777" w:rsidR="004A39F9" w:rsidRDefault="0013446F" w:rsidP="00EA6099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Review Date: </w:t>
          </w:r>
          <w:r w:rsidR="004A39F9">
            <w:rPr>
              <w:rFonts w:cs="Arial"/>
              <w:sz w:val="16"/>
              <w:szCs w:val="16"/>
            </w:rPr>
            <w:t xml:space="preserve"> </w:t>
          </w:r>
        </w:p>
      </w:tc>
    </w:tr>
  </w:tbl>
  <w:p w14:paraId="2B469C69" w14:textId="77777777" w:rsidR="000E321A" w:rsidRPr="004A39F9" w:rsidRDefault="000E321A" w:rsidP="00EA6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01DB" w14:textId="77777777" w:rsidR="000E321A" w:rsidRPr="00FD432A" w:rsidRDefault="000E321A" w:rsidP="00F65FE2">
    <w:pPr>
      <w:pStyle w:val="Footer"/>
      <w:rPr>
        <w:sz w:val="18"/>
        <w:szCs w:val="18"/>
      </w:rPr>
    </w:pPr>
    <w:r w:rsidRPr="00FD432A">
      <w:rPr>
        <w:sz w:val="18"/>
        <w:szCs w:val="18"/>
      </w:rPr>
      <w:t xml:space="preserve">© National Childcare Accreditation Council </w:t>
    </w:r>
    <w:r>
      <w:rPr>
        <w:sz w:val="18"/>
        <w:szCs w:val="18"/>
      </w:rPr>
      <w:t xml:space="preserve">Inc. </w:t>
    </w:r>
    <w:r w:rsidRPr="00FD432A">
      <w:rPr>
        <w:sz w:val="18"/>
        <w:szCs w:val="18"/>
      </w:rPr>
      <w:t>2007</w:t>
    </w:r>
  </w:p>
  <w:p w14:paraId="107FF6A5" w14:textId="77777777" w:rsidR="000E321A" w:rsidRPr="00FD432A" w:rsidRDefault="000E321A" w:rsidP="004348F8">
    <w:pPr>
      <w:pStyle w:val="Footer"/>
      <w:jc w:val="right"/>
      <w:rPr>
        <w:sz w:val="18"/>
        <w:szCs w:val="18"/>
      </w:rPr>
    </w:pPr>
    <w:r w:rsidRPr="00FD432A">
      <w:rPr>
        <w:rStyle w:val="PageNumber"/>
        <w:sz w:val="18"/>
        <w:szCs w:val="18"/>
      </w:rPr>
      <w:fldChar w:fldCharType="begin"/>
    </w:r>
    <w:r w:rsidRPr="00FD432A">
      <w:rPr>
        <w:rStyle w:val="PageNumber"/>
        <w:sz w:val="18"/>
        <w:szCs w:val="18"/>
      </w:rPr>
      <w:instrText xml:space="preserve"> PAGE </w:instrText>
    </w:r>
    <w:r w:rsidRPr="00FD432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FD432A">
      <w:rPr>
        <w:rStyle w:val="PageNumber"/>
        <w:sz w:val="18"/>
        <w:szCs w:val="18"/>
      </w:rPr>
      <w:fldChar w:fldCharType="end"/>
    </w:r>
    <w:r w:rsidRPr="00FD432A">
      <w:rPr>
        <w:rStyle w:val="PageNumber"/>
        <w:sz w:val="18"/>
        <w:szCs w:val="18"/>
      </w:rPr>
      <w:t xml:space="preserve"> of </w:t>
    </w:r>
    <w:r w:rsidRPr="00FD432A">
      <w:rPr>
        <w:rStyle w:val="PageNumber"/>
        <w:sz w:val="18"/>
        <w:szCs w:val="18"/>
      </w:rPr>
      <w:fldChar w:fldCharType="begin"/>
    </w:r>
    <w:r w:rsidRPr="00FD432A">
      <w:rPr>
        <w:rStyle w:val="PageNumber"/>
        <w:sz w:val="18"/>
        <w:szCs w:val="18"/>
      </w:rPr>
      <w:instrText xml:space="preserve"> NUMPAGES </w:instrText>
    </w:r>
    <w:r w:rsidRPr="00FD432A">
      <w:rPr>
        <w:rStyle w:val="PageNumber"/>
        <w:sz w:val="18"/>
        <w:szCs w:val="18"/>
      </w:rPr>
      <w:fldChar w:fldCharType="separate"/>
    </w:r>
    <w:r w:rsidR="004A39F9">
      <w:rPr>
        <w:rStyle w:val="PageNumber"/>
        <w:noProof/>
        <w:sz w:val="18"/>
        <w:szCs w:val="18"/>
      </w:rPr>
      <w:t>2</w:t>
    </w:r>
    <w:r w:rsidRPr="00FD432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CF3B" w14:textId="77777777" w:rsidR="003B271E" w:rsidRDefault="003B271E" w:rsidP="00D7047E">
      <w:r>
        <w:separator/>
      </w:r>
    </w:p>
  </w:footnote>
  <w:footnote w:type="continuationSeparator" w:id="0">
    <w:p w14:paraId="1522E90E" w14:textId="77777777" w:rsidR="003B271E" w:rsidRDefault="003B271E" w:rsidP="00D7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5657" w14:textId="77777777" w:rsidR="004A39F9" w:rsidRDefault="00276833" w:rsidP="00CA3A3A">
    <w:pPr>
      <w:pStyle w:val="ProcedureNo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5A8D589" wp14:editId="4914D198">
          <wp:simplePos x="0" y="0"/>
          <wp:positionH relativeFrom="column">
            <wp:posOffset>10373</wp:posOffset>
          </wp:positionH>
          <wp:positionV relativeFrom="paragraph">
            <wp:posOffset>-47543</wp:posOffset>
          </wp:positionV>
          <wp:extent cx="907710" cy="7253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_NDVR_stack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10" cy="72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9F9">
      <w:tab/>
    </w:r>
    <w:r w:rsidR="00F32F5E">
      <w:t xml:space="preserve"> </w:t>
    </w:r>
  </w:p>
  <w:p w14:paraId="775546D5" w14:textId="77777777" w:rsidR="00CA3A3A" w:rsidRPr="00D10E7A" w:rsidRDefault="00CA3A3A" w:rsidP="00CA3A3A">
    <w:pPr>
      <w:pStyle w:val="ProcedureNo"/>
      <w:rPr>
        <w:color w:val="FF0000"/>
      </w:rPr>
    </w:pPr>
  </w:p>
  <w:p w14:paraId="1D8B438E" w14:textId="7763EA99" w:rsidR="0089604E" w:rsidRPr="004A39F9" w:rsidRDefault="004A39F9" w:rsidP="00276833">
    <w:pPr>
      <w:pStyle w:val="ProcedureName"/>
    </w:pPr>
    <w:r>
      <w:t xml:space="preserve">                              </w:t>
    </w:r>
    <w:r w:rsidR="00F32F5E">
      <w:t>Staff and Customer Screening Tool</w:t>
    </w:r>
    <w:r w:rsidR="00736B3D">
      <w:t xml:space="preserve"> Procedure</w:t>
    </w:r>
    <w:r w:rsidR="00F32F5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5EC4" w14:textId="77777777" w:rsidR="000E321A" w:rsidRPr="00FD432A" w:rsidRDefault="000E321A">
    <w:pPr>
      <w:rPr>
        <w:sz w:val="18"/>
        <w:szCs w:val="18"/>
      </w:rPr>
    </w:pPr>
    <w:r w:rsidRPr="00FD432A">
      <w:rPr>
        <w:sz w:val="18"/>
        <w:szCs w:val="18"/>
      </w:rPr>
      <w:t>NCAC Policy Development Guide – sample sun protection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5F"/>
    <w:multiLevelType w:val="hybridMultilevel"/>
    <w:tmpl w:val="19DA2A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227F3"/>
    <w:multiLevelType w:val="hybridMultilevel"/>
    <w:tmpl w:val="292A8432"/>
    <w:lvl w:ilvl="0" w:tplc="E864E18A">
      <w:start w:val="1"/>
      <w:numFmt w:val="bullet"/>
      <w:pStyle w:val="EFBulle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2DA6C14"/>
    <w:multiLevelType w:val="hybridMultilevel"/>
    <w:tmpl w:val="3732C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6099"/>
    <w:multiLevelType w:val="hybridMultilevel"/>
    <w:tmpl w:val="933C038E"/>
    <w:lvl w:ilvl="0" w:tplc="AFA86C1A">
      <w:start w:val="1"/>
      <w:numFmt w:val="bullet"/>
      <w:pStyle w:val="EFSub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D040A"/>
    <w:multiLevelType w:val="hybridMultilevel"/>
    <w:tmpl w:val="19DA2A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641D"/>
    <w:multiLevelType w:val="hybridMultilevel"/>
    <w:tmpl w:val="E4B0EB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F12D13"/>
    <w:multiLevelType w:val="hybridMultilevel"/>
    <w:tmpl w:val="E372236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F804BC"/>
    <w:multiLevelType w:val="hybridMultilevel"/>
    <w:tmpl w:val="7FCC217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42036"/>
    <w:multiLevelType w:val="hybridMultilevel"/>
    <w:tmpl w:val="6CB4CFE4"/>
    <w:lvl w:ilvl="0" w:tplc="149E53C6">
      <w:start w:val="1"/>
      <w:numFmt w:val="decimal"/>
      <w:pStyle w:val="EFNumberlist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D3149"/>
    <w:multiLevelType w:val="hybridMultilevel"/>
    <w:tmpl w:val="076CFE6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C74EEE"/>
    <w:multiLevelType w:val="hybridMultilevel"/>
    <w:tmpl w:val="80CC94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E86520"/>
    <w:multiLevelType w:val="hybridMultilevel"/>
    <w:tmpl w:val="C4C68C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BE4F0B"/>
    <w:multiLevelType w:val="hybridMultilevel"/>
    <w:tmpl w:val="1F0C77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B8096D"/>
    <w:multiLevelType w:val="hybridMultilevel"/>
    <w:tmpl w:val="BBD20F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67AC9"/>
    <w:multiLevelType w:val="hybridMultilevel"/>
    <w:tmpl w:val="819236C6"/>
    <w:lvl w:ilvl="0" w:tplc="ADBA6C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A4664D"/>
    <w:multiLevelType w:val="hybridMultilevel"/>
    <w:tmpl w:val="81865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2214A"/>
    <w:multiLevelType w:val="hybridMultilevel"/>
    <w:tmpl w:val="840A0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7C4A"/>
    <w:multiLevelType w:val="hybridMultilevel"/>
    <w:tmpl w:val="80C22538"/>
    <w:lvl w:ilvl="0" w:tplc="728AB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A26C9"/>
    <w:multiLevelType w:val="hybridMultilevel"/>
    <w:tmpl w:val="3CC48B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17"/>
  </w:num>
  <w:num w:numId="7">
    <w:abstractNumId w:val="12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11"/>
  </w:num>
  <w:num w:numId="18">
    <w:abstractNumId w:val="16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59"/>
    <w:rsid w:val="00002042"/>
    <w:rsid w:val="00004A13"/>
    <w:rsid w:val="00006BB8"/>
    <w:rsid w:val="00007F08"/>
    <w:rsid w:val="00015479"/>
    <w:rsid w:val="00020364"/>
    <w:rsid w:val="00021E42"/>
    <w:rsid w:val="00033B3F"/>
    <w:rsid w:val="00034103"/>
    <w:rsid w:val="00051475"/>
    <w:rsid w:val="00057FA2"/>
    <w:rsid w:val="00062EE0"/>
    <w:rsid w:val="000755E7"/>
    <w:rsid w:val="00090E14"/>
    <w:rsid w:val="00093C58"/>
    <w:rsid w:val="0009530E"/>
    <w:rsid w:val="000A25D9"/>
    <w:rsid w:val="000A4ED9"/>
    <w:rsid w:val="000B1FF7"/>
    <w:rsid w:val="000C0B90"/>
    <w:rsid w:val="000D5DBF"/>
    <w:rsid w:val="000E0131"/>
    <w:rsid w:val="000E2DF6"/>
    <w:rsid w:val="000E321A"/>
    <w:rsid w:val="000F2CCE"/>
    <w:rsid w:val="000F3AC2"/>
    <w:rsid w:val="000F68C8"/>
    <w:rsid w:val="000F7E19"/>
    <w:rsid w:val="001057C4"/>
    <w:rsid w:val="00105D81"/>
    <w:rsid w:val="001122BF"/>
    <w:rsid w:val="001130BA"/>
    <w:rsid w:val="0012209E"/>
    <w:rsid w:val="001221C6"/>
    <w:rsid w:val="00125A65"/>
    <w:rsid w:val="00125B02"/>
    <w:rsid w:val="0013446F"/>
    <w:rsid w:val="00172C00"/>
    <w:rsid w:val="001841C7"/>
    <w:rsid w:val="001958B4"/>
    <w:rsid w:val="001A3670"/>
    <w:rsid w:val="001B18B2"/>
    <w:rsid w:val="001B4EDB"/>
    <w:rsid w:val="001E088D"/>
    <w:rsid w:val="001E08E8"/>
    <w:rsid w:val="001E3D6C"/>
    <w:rsid w:val="001F2429"/>
    <w:rsid w:val="00203D59"/>
    <w:rsid w:val="0022230A"/>
    <w:rsid w:val="0022617B"/>
    <w:rsid w:val="002424DA"/>
    <w:rsid w:val="00255E53"/>
    <w:rsid w:val="00262A7E"/>
    <w:rsid w:val="0026648A"/>
    <w:rsid w:val="00273D24"/>
    <w:rsid w:val="00276833"/>
    <w:rsid w:val="00276B1F"/>
    <w:rsid w:val="0028174A"/>
    <w:rsid w:val="00286795"/>
    <w:rsid w:val="00297699"/>
    <w:rsid w:val="002A74F3"/>
    <w:rsid w:val="002A7E8C"/>
    <w:rsid w:val="002B5E09"/>
    <w:rsid w:val="002C2C48"/>
    <w:rsid w:val="002C338E"/>
    <w:rsid w:val="002C69F9"/>
    <w:rsid w:val="002C7CDA"/>
    <w:rsid w:val="002D0858"/>
    <w:rsid w:val="002D156D"/>
    <w:rsid w:val="002D4269"/>
    <w:rsid w:val="002D4FAD"/>
    <w:rsid w:val="002E2C8B"/>
    <w:rsid w:val="002E5330"/>
    <w:rsid w:val="002F2765"/>
    <w:rsid w:val="003111CB"/>
    <w:rsid w:val="00327CDF"/>
    <w:rsid w:val="00340A20"/>
    <w:rsid w:val="00346132"/>
    <w:rsid w:val="0034649F"/>
    <w:rsid w:val="0035299E"/>
    <w:rsid w:val="0035312C"/>
    <w:rsid w:val="00363C9B"/>
    <w:rsid w:val="00367DED"/>
    <w:rsid w:val="0037099C"/>
    <w:rsid w:val="00373134"/>
    <w:rsid w:val="00381A65"/>
    <w:rsid w:val="00381DCD"/>
    <w:rsid w:val="00386205"/>
    <w:rsid w:val="00394749"/>
    <w:rsid w:val="003A04AC"/>
    <w:rsid w:val="003A1FC4"/>
    <w:rsid w:val="003B271E"/>
    <w:rsid w:val="003B4E34"/>
    <w:rsid w:val="003B62F4"/>
    <w:rsid w:val="003C10FA"/>
    <w:rsid w:val="003C76F2"/>
    <w:rsid w:val="003D2FD2"/>
    <w:rsid w:val="003F2F45"/>
    <w:rsid w:val="0040645F"/>
    <w:rsid w:val="0042587B"/>
    <w:rsid w:val="004348F8"/>
    <w:rsid w:val="004448B2"/>
    <w:rsid w:val="00445E8C"/>
    <w:rsid w:val="00457FAC"/>
    <w:rsid w:val="004649C3"/>
    <w:rsid w:val="00477E42"/>
    <w:rsid w:val="00477FA9"/>
    <w:rsid w:val="00485251"/>
    <w:rsid w:val="004A39F9"/>
    <w:rsid w:val="004D4249"/>
    <w:rsid w:val="004F0A97"/>
    <w:rsid w:val="004F2E5F"/>
    <w:rsid w:val="004F3638"/>
    <w:rsid w:val="00503E3B"/>
    <w:rsid w:val="005164D4"/>
    <w:rsid w:val="00521BFF"/>
    <w:rsid w:val="00522ADB"/>
    <w:rsid w:val="0052360C"/>
    <w:rsid w:val="0053060E"/>
    <w:rsid w:val="00534A6C"/>
    <w:rsid w:val="005466B7"/>
    <w:rsid w:val="00546FD1"/>
    <w:rsid w:val="005544FD"/>
    <w:rsid w:val="00576559"/>
    <w:rsid w:val="0058026B"/>
    <w:rsid w:val="00593EA0"/>
    <w:rsid w:val="00594B9F"/>
    <w:rsid w:val="0059550C"/>
    <w:rsid w:val="00597877"/>
    <w:rsid w:val="005A629C"/>
    <w:rsid w:val="005A678D"/>
    <w:rsid w:val="005B2DA6"/>
    <w:rsid w:val="005C019C"/>
    <w:rsid w:val="005C2F3A"/>
    <w:rsid w:val="005C6308"/>
    <w:rsid w:val="005C63F3"/>
    <w:rsid w:val="005C7273"/>
    <w:rsid w:val="005D211C"/>
    <w:rsid w:val="005D321E"/>
    <w:rsid w:val="005D5D37"/>
    <w:rsid w:val="005E5E78"/>
    <w:rsid w:val="005F5EE8"/>
    <w:rsid w:val="00601339"/>
    <w:rsid w:val="00602C99"/>
    <w:rsid w:val="0061230F"/>
    <w:rsid w:val="006146BE"/>
    <w:rsid w:val="00630A37"/>
    <w:rsid w:val="006404C0"/>
    <w:rsid w:val="00640927"/>
    <w:rsid w:val="0064290A"/>
    <w:rsid w:val="00657437"/>
    <w:rsid w:val="00662468"/>
    <w:rsid w:val="00681A53"/>
    <w:rsid w:val="00685A72"/>
    <w:rsid w:val="00690073"/>
    <w:rsid w:val="006917AE"/>
    <w:rsid w:val="006A6448"/>
    <w:rsid w:val="006A79DF"/>
    <w:rsid w:val="006B2DFC"/>
    <w:rsid w:val="006B3133"/>
    <w:rsid w:val="006C07E6"/>
    <w:rsid w:val="006E511D"/>
    <w:rsid w:val="006E5CD7"/>
    <w:rsid w:val="00700447"/>
    <w:rsid w:val="00721362"/>
    <w:rsid w:val="00722B7B"/>
    <w:rsid w:val="00730120"/>
    <w:rsid w:val="00733D25"/>
    <w:rsid w:val="00736B3D"/>
    <w:rsid w:val="0074211D"/>
    <w:rsid w:val="00747983"/>
    <w:rsid w:val="007541A8"/>
    <w:rsid w:val="00754EFC"/>
    <w:rsid w:val="007566E9"/>
    <w:rsid w:val="00761E56"/>
    <w:rsid w:val="00763E61"/>
    <w:rsid w:val="00764BF0"/>
    <w:rsid w:val="007671AF"/>
    <w:rsid w:val="00772C75"/>
    <w:rsid w:val="00780479"/>
    <w:rsid w:val="00782D99"/>
    <w:rsid w:val="00792999"/>
    <w:rsid w:val="00794988"/>
    <w:rsid w:val="007B775E"/>
    <w:rsid w:val="007C5289"/>
    <w:rsid w:val="007D0FED"/>
    <w:rsid w:val="007D48D1"/>
    <w:rsid w:val="007D7D66"/>
    <w:rsid w:val="007F6328"/>
    <w:rsid w:val="00812868"/>
    <w:rsid w:val="00813823"/>
    <w:rsid w:val="00820009"/>
    <w:rsid w:val="00821F07"/>
    <w:rsid w:val="00822146"/>
    <w:rsid w:val="00840B60"/>
    <w:rsid w:val="008419DD"/>
    <w:rsid w:val="008462AE"/>
    <w:rsid w:val="008520E3"/>
    <w:rsid w:val="00852632"/>
    <w:rsid w:val="0085321C"/>
    <w:rsid w:val="00855EBC"/>
    <w:rsid w:val="0085707B"/>
    <w:rsid w:val="0086501F"/>
    <w:rsid w:val="00871319"/>
    <w:rsid w:val="0088361B"/>
    <w:rsid w:val="00891953"/>
    <w:rsid w:val="0089604E"/>
    <w:rsid w:val="008B0318"/>
    <w:rsid w:val="008B0611"/>
    <w:rsid w:val="008B57D4"/>
    <w:rsid w:val="008C0955"/>
    <w:rsid w:val="008C30E2"/>
    <w:rsid w:val="008D2A42"/>
    <w:rsid w:val="008E2183"/>
    <w:rsid w:val="008F5334"/>
    <w:rsid w:val="00917E87"/>
    <w:rsid w:val="0092558D"/>
    <w:rsid w:val="00935428"/>
    <w:rsid w:val="0093653D"/>
    <w:rsid w:val="00936F95"/>
    <w:rsid w:val="009378D0"/>
    <w:rsid w:val="009410E4"/>
    <w:rsid w:val="00951989"/>
    <w:rsid w:val="00957ACE"/>
    <w:rsid w:val="009626F4"/>
    <w:rsid w:val="00974998"/>
    <w:rsid w:val="00981EE4"/>
    <w:rsid w:val="00986761"/>
    <w:rsid w:val="009A7E73"/>
    <w:rsid w:val="009A7FCF"/>
    <w:rsid w:val="009B0E3A"/>
    <w:rsid w:val="009C4912"/>
    <w:rsid w:val="009C5537"/>
    <w:rsid w:val="009C5741"/>
    <w:rsid w:val="009C772B"/>
    <w:rsid w:val="009E221D"/>
    <w:rsid w:val="009F482C"/>
    <w:rsid w:val="00A027D8"/>
    <w:rsid w:val="00A03C7C"/>
    <w:rsid w:val="00A24A98"/>
    <w:rsid w:val="00A368AE"/>
    <w:rsid w:val="00A552FC"/>
    <w:rsid w:val="00A5596F"/>
    <w:rsid w:val="00A60A0E"/>
    <w:rsid w:val="00A6235B"/>
    <w:rsid w:val="00A67F31"/>
    <w:rsid w:val="00A90E6A"/>
    <w:rsid w:val="00A97347"/>
    <w:rsid w:val="00AA2E56"/>
    <w:rsid w:val="00AA5EB2"/>
    <w:rsid w:val="00AA6B20"/>
    <w:rsid w:val="00AB60BD"/>
    <w:rsid w:val="00AB64F9"/>
    <w:rsid w:val="00AF1B60"/>
    <w:rsid w:val="00AF4722"/>
    <w:rsid w:val="00AF4764"/>
    <w:rsid w:val="00AF6AAB"/>
    <w:rsid w:val="00AF72AB"/>
    <w:rsid w:val="00B15124"/>
    <w:rsid w:val="00B201FB"/>
    <w:rsid w:val="00B24658"/>
    <w:rsid w:val="00B26B1B"/>
    <w:rsid w:val="00B4344A"/>
    <w:rsid w:val="00B634B3"/>
    <w:rsid w:val="00B66CC5"/>
    <w:rsid w:val="00B73F6B"/>
    <w:rsid w:val="00B74306"/>
    <w:rsid w:val="00B82781"/>
    <w:rsid w:val="00B8309F"/>
    <w:rsid w:val="00B840C6"/>
    <w:rsid w:val="00B903A6"/>
    <w:rsid w:val="00B94F8B"/>
    <w:rsid w:val="00BA0C2C"/>
    <w:rsid w:val="00BA26A9"/>
    <w:rsid w:val="00BB489C"/>
    <w:rsid w:val="00BB5050"/>
    <w:rsid w:val="00BC65B7"/>
    <w:rsid w:val="00BC783A"/>
    <w:rsid w:val="00BD3928"/>
    <w:rsid w:val="00BD3E5A"/>
    <w:rsid w:val="00BF64DA"/>
    <w:rsid w:val="00C00978"/>
    <w:rsid w:val="00C01EB8"/>
    <w:rsid w:val="00C02292"/>
    <w:rsid w:val="00C2028B"/>
    <w:rsid w:val="00C31D94"/>
    <w:rsid w:val="00C3349F"/>
    <w:rsid w:val="00C47D5A"/>
    <w:rsid w:val="00C80890"/>
    <w:rsid w:val="00C82676"/>
    <w:rsid w:val="00C82D05"/>
    <w:rsid w:val="00C861A3"/>
    <w:rsid w:val="00CA06E1"/>
    <w:rsid w:val="00CA3A3A"/>
    <w:rsid w:val="00CB3397"/>
    <w:rsid w:val="00CC3465"/>
    <w:rsid w:val="00CD0AC8"/>
    <w:rsid w:val="00CD507A"/>
    <w:rsid w:val="00CE53E7"/>
    <w:rsid w:val="00CE7E95"/>
    <w:rsid w:val="00CF1101"/>
    <w:rsid w:val="00CF7884"/>
    <w:rsid w:val="00CF79C8"/>
    <w:rsid w:val="00D05D83"/>
    <w:rsid w:val="00D11074"/>
    <w:rsid w:val="00D12BA3"/>
    <w:rsid w:val="00D23293"/>
    <w:rsid w:val="00D256BD"/>
    <w:rsid w:val="00D36BBC"/>
    <w:rsid w:val="00D42485"/>
    <w:rsid w:val="00D50055"/>
    <w:rsid w:val="00D52585"/>
    <w:rsid w:val="00D562CA"/>
    <w:rsid w:val="00D603D5"/>
    <w:rsid w:val="00D61BAB"/>
    <w:rsid w:val="00D66FB5"/>
    <w:rsid w:val="00D70309"/>
    <w:rsid w:val="00D7047E"/>
    <w:rsid w:val="00D817F5"/>
    <w:rsid w:val="00DA5AFF"/>
    <w:rsid w:val="00DB116F"/>
    <w:rsid w:val="00DB11D6"/>
    <w:rsid w:val="00DC17EC"/>
    <w:rsid w:val="00DC3899"/>
    <w:rsid w:val="00DC4FE9"/>
    <w:rsid w:val="00DC6CB8"/>
    <w:rsid w:val="00DC7040"/>
    <w:rsid w:val="00DD3037"/>
    <w:rsid w:val="00DE1587"/>
    <w:rsid w:val="00E02E2A"/>
    <w:rsid w:val="00E03482"/>
    <w:rsid w:val="00E13C80"/>
    <w:rsid w:val="00E166C8"/>
    <w:rsid w:val="00E204FD"/>
    <w:rsid w:val="00E41128"/>
    <w:rsid w:val="00E47551"/>
    <w:rsid w:val="00E564EC"/>
    <w:rsid w:val="00E83E2A"/>
    <w:rsid w:val="00E9248F"/>
    <w:rsid w:val="00EA4806"/>
    <w:rsid w:val="00EA6099"/>
    <w:rsid w:val="00EB0E1A"/>
    <w:rsid w:val="00EB1BF7"/>
    <w:rsid w:val="00EB4270"/>
    <w:rsid w:val="00EB7510"/>
    <w:rsid w:val="00EC5248"/>
    <w:rsid w:val="00ED527C"/>
    <w:rsid w:val="00EF6CDB"/>
    <w:rsid w:val="00F102AF"/>
    <w:rsid w:val="00F1091A"/>
    <w:rsid w:val="00F1148D"/>
    <w:rsid w:val="00F172A4"/>
    <w:rsid w:val="00F26715"/>
    <w:rsid w:val="00F312DD"/>
    <w:rsid w:val="00F326B8"/>
    <w:rsid w:val="00F32F5E"/>
    <w:rsid w:val="00F34EAE"/>
    <w:rsid w:val="00F448E0"/>
    <w:rsid w:val="00F6401D"/>
    <w:rsid w:val="00F65FE2"/>
    <w:rsid w:val="00F7071F"/>
    <w:rsid w:val="00F72C5A"/>
    <w:rsid w:val="00F74A97"/>
    <w:rsid w:val="00F76D5A"/>
    <w:rsid w:val="00F87C2A"/>
    <w:rsid w:val="00F9126E"/>
    <w:rsid w:val="00FA7B15"/>
    <w:rsid w:val="00FB2D9C"/>
    <w:rsid w:val="00FC1F35"/>
    <w:rsid w:val="00FD432A"/>
    <w:rsid w:val="00FE1577"/>
    <w:rsid w:val="00FE5AAA"/>
    <w:rsid w:val="00FF1E13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353F7D"/>
  <w15:chartTrackingRefBased/>
  <w15:docId w15:val="{A7AA9082-023C-4F33-A236-D7AA3D2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E42"/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6A9"/>
    <w:pPr>
      <w:keepNext/>
      <w:keepLines/>
      <w:spacing w:before="240"/>
      <w:outlineLvl w:val="0"/>
    </w:pPr>
    <w:rPr>
      <w:rFonts w:eastAsiaTheme="majorEastAsia" w:cstheme="majorBidi"/>
      <w:b/>
      <w:color w:val="4D4D4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83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2F2765"/>
    <w:pPr>
      <w:tabs>
        <w:tab w:val="center" w:pos="4320"/>
        <w:tab w:val="right" w:pos="8640"/>
      </w:tabs>
    </w:pPr>
    <w:rPr>
      <w:color w:val="4D4D4F" w:themeColor="text2"/>
    </w:rPr>
  </w:style>
  <w:style w:type="paragraph" w:styleId="EndnoteText">
    <w:name w:val="endnote text"/>
    <w:basedOn w:val="Normal"/>
    <w:semiHidden/>
    <w:rsid w:val="00B8309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8309F"/>
    <w:rPr>
      <w:vertAlign w:val="superscript"/>
    </w:rPr>
  </w:style>
  <w:style w:type="character" w:styleId="Hyperlink">
    <w:name w:val="Hyperlink"/>
    <w:basedOn w:val="DefaultParagraphFont"/>
    <w:rsid w:val="0039474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348F8"/>
  </w:style>
  <w:style w:type="character" w:styleId="FollowedHyperlink">
    <w:name w:val="FollowedHyperlink"/>
    <w:basedOn w:val="DefaultParagraphFont"/>
    <w:rsid w:val="000E2DF6"/>
    <w:rPr>
      <w:color w:val="800080"/>
      <w:u w:val="single"/>
    </w:rPr>
  </w:style>
  <w:style w:type="paragraph" w:styleId="FootnoteText">
    <w:name w:val="footnote text"/>
    <w:basedOn w:val="Normal"/>
    <w:semiHidden/>
    <w:rsid w:val="00AF72A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F72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1E42"/>
    <w:pPr>
      <w:spacing w:after="160" w:line="259" w:lineRule="auto"/>
      <w:ind w:left="720"/>
      <w:contextualSpacing/>
    </w:pPr>
    <w:rPr>
      <w:rFonts w:eastAsia="Calibri"/>
      <w:lang w:val="en-US"/>
    </w:rPr>
  </w:style>
  <w:style w:type="table" w:styleId="TableGrid">
    <w:name w:val="Table Grid"/>
    <w:basedOn w:val="TableNormal"/>
    <w:uiPriority w:val="39"/>
    <w:rsid w:val="00D05D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9C3"/>
    <w:rPr>
      <w:color w:val="808080"/>
    </w:rPr>
  </w:style>
  <w:style w:type="paragraph" w:customStyle="1" w:styleId="EFHeading2">
    <w:name w:val="EF Heading 2"/>
    <w:basedOn w:val="Normal"/>
    <w:qFormat/>
    <w:rsid w:val="002F2765"/>
    <w:pPr>
      <w:spacing w:before="240" w:after="120"/>
    </w:pPr>
    <w:rPr>
      <w:b/>
      <w:color w:val="4D4D4F" w:themeColor="text2"/>
      <w:sz w:val="28"/>
      <w:szCs w:val="28"/>
    </w:rPr>
  </w:style>
  <w:style w:type="paragraph" w:customStyle="1" w:styleId="EFBody">
    <w:name w:val="EF Body"/>
    <w:basedOn w:val="Normal"/>
    <w:qFormat/>
    <w:rsid w:val="002F2765"/>
    <w:pPr>
      <w:spacing w:before="120" w:after="240"/>
    </w:pPr>
    <w:rPr>
      <w:color w:val="4D4D4F" w:themeColor="text2"/>
      <w:sz w:val="20"/>
      <w:szCs w:val="20"/>
    </w:rPr>
  </w:style>
  <w:style w:type="paragraph" w:customStyle="1" w:styleId="EFBullets">
    <w:name w:val="EF Bullets"/>
    <w:basedOn w:val="Normal"/>
    <w:qFormat/>
    <w:rsid w:val="002F2765"/>
    <w:pPr>
      <w:numPr>
        <w:numId w:val="1"/>
      </w:numPr>
      <w:spacing w:before="40" w:after="80"/>
      <w:ind w:left="357" w:hanging="357"/>
    </w:pPr>
    <w:rPr>
      <w:color w:val="4D4D4F" w:themeColor="text2"/>
      <w:sz w:val="20"/>
      <w:szCs w:val="20"/>
    </w:rPr>
  </w:style>
  <w:style w:type="character" w:customStyle="1" w:styleId="EFPolicyDocumentReference">
    <w:name w:val="EF Policy Document Reference"/>
    <w:basedOn w:val="DefaultParagraphFont"/>
    <w:uiPriority w:val="1"/>
    <w:qFormat/>
    <w:rsid w:val="00FE5AAA"/>
    <w:rPr>
      <w:rFonts w:ascii="Arial" w:hAnsi="Arial" w:cs="Arial"/>
      <w:i/>
    </w:rPr>
  </w:style>
  <w:style w:type="paragraph" w:customStyle="1" w:styleId="EFNumberlist">
    <w:name w:val="EF Numberlist"/>
    <w:basedOn w:val="ListParagraph"/>
    <w:qFormat/>
    <w:rsid w:val="002F2765"/>
    <w:pPr>
      <w:numPr>
        <w:numId w:val="2"/>
      </w:numPr>
      <w:tabs>
        <w:tab w:val="left" w:pos="1350"/>
      </w:tabs>
      <w:spacing w:before="120" w:after="0"/>
      <w:ind w:left="805" w:hanging="805"/>
      <w:contextualSpacing w:val="0"/>
    </w:pPr>
    <w:rPr>
      <w:color w:val="4D4D4F" w:themeColor="text2"/>
      <w:sz w:val="20"/>
      <w:szCs w:val="20"/>
    </w:rPr>
  </w:style>
  <w:style w:type="paragraph" w:customStyle="1" w:styleId="EFNote">
    <w:name w:val="EF Note"/>
    <w:basedOn w:val="EFBody"/>
    <w:qFormat/>
    <w:rsid w:val="00EA6099"/>
    <w:pPr>
      <w:pBdr>
        <w:top w:val="single" w:sz="4" w:space="1" w:color="6458A7"/>
        <w:left w:val="single" w:sz="4" w:space="4" w:color="6458A7"/>
        <w:bottom w:val="single" w:sz="4" w:space="1" w:color="6458A7"/>
        <w:right w:val="single" w:sz="4" w:space="4" w:color="6458A7"/>
      </w:pBdr>
      <w:ind w:left="113"/>
    </w:pPr>
    <w:rPr>
      <w:color w:val="6458A7"/>
    </w:rPr>
  </w:style>
  <w:style w:type="paragraph" w:customStyle="1" w:styleId="EFSubBullet">
    <w:name w:val="EF Sub Bullet"/>
    <w:basedOn w:val="ListParagraph"/>
    <w:qFormat/>
    <w:rsid w:val="002F2765"/>
    <w:pPr>
      <w:numPr>
        <w:numId w:val="3"/>
      </w:numPr>
      <w:tabs>
        <w:tab w:val="left" w:pos="1710"/>
      </w:tabs>
      <w:spacing w:after="120"/>
      <w:ind w:left="1151" w:hanging="357"/>
      <w:contextualSpacing w:val="0"/>
    </w:pPr>
    <w:rPr>
      <w:color w:val="4D4D4F" w:themeColor="text2"/>
      <w:sz w:val="20"/>
      <w:szCs w:val="20"/>
    </w:rPr>
  </w:style>
  <w:style w:type="paragraph" w:customStyle="1" w:styleId="EFTitle">
    <w:name w:val="EF Title"/>
    <w:basedOn w:val="Normal"/>
    <w:qFormat/>
    <w:rsid w:val="00CA3A3A"/>
    <w:pPr>
      <w:spacing w:before="1560" w:after="600"/>
      <w:jc w:val="center"/>
    </w:pPr>
    <w:rPr>
      <w:color w:val="4D4D4F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F2765"/>
    <w:rPr>
      <w:rFonts w:ascii="Arial" w:hAnsi="Arial"/>
      <w:color w:val="4D4D4F" w:themeColor="text2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26A9"/>
    <w:rPr>
      <w:rFonts w:ascii="Arial" w:eastAsiaTheme="majorEastAsia" w:hAnsi="Arial" w:cstheme="majorBidi"/>
      <w:b/>
      <w:color w:val="4D4D4F" w:themeColor="text2"/>
      <w:sz w:val="32"/>
      <w:szCs w:val="32"/>
      <w:lang w:val="en-AU"/>
    </w:rPr>
  </w:style>
  <w:style w:type="paragraph" w:customStyle="1" w:styleId="EFHeading1">
    <w:name w:val="EF Heading 1"/>
    <w:basedOn w:val="EFHeading2"/>
    <w:qFormat/>
    <w:rsid w:val="002F2765"/>
    <w:rPr>
      <w:rFonts w:ascii="Arial Black" w:hAnsi="Arial Black"/>
      <w:b w:val="0"/>
      <w:color w:val="6459A7" w:themeColor="accent1"/>
    </w:rPr>
  </w:style>
  <w:style w:type="paragraph" w:customStyle="1" w:styleId="Callout">
    <w:name w:val="Callout"/>
    <w:basedOn w:val="EFBody"/>
    <w:qFormat/>
    <w:rsid w:val="002F2765"/>
    <w:rPr>
      <w:b/>
      <w:color w:val="6459A7" w:themeColor="accent1"/>
      <w:sz w:val="18"/>
      <w:lang w:val="en"/>
    </w:rPr>
  </w:style>
  <w:style w:type="paragraph" w:customStyle="1" w:styleId="ProcedureName">
    <w:name w:val="Procedure Name"/>
    <w:basedOn w:val="Normal"/>
    <w:qFormat/>
    <w:rsid w:val="002F2765"/>
    <w:pPr>
      <w:tabs>
        <w:tab w:val="center" w:pos="4320"/>
        <w:tab w:val="right" w:pos="8640"/>
      </w:tabs>
      <w:jc w:val="right"/>
    </w:pPr>
    <w:rPr>
      <w:b/>
      <w:color w:val="4D4D4F" w:themeColor="text2"/>
      <w:sz w:val="28"/>
      <w:szCs w:val="28"/>
    </w:rPr>
  </w:style>
  <w:style w:type="paragraph" w:customStyle="1" w:styleId="ProcedureNo">
    <w:name w:val="Procedure No"/>
    <w:basedOn w:val="Normal"/>
    <w:qFormat/>
    <w:rsid w:val="002F2765"/>
    <w:pPr>
      <w:tabs>
        <w:tab w:val="center" w:pos="4320"/>
        <w:tab w:val="right" w:pos="8640"/>
      </w:tabs>
      <w:jc w:val="right"/>
    </w:pPr>
    <w:rPr>
      <w:color w:val="4D4D4F" w:themeColor="text2"/>
      <w:sz w:val="20"/>
      <w:szCs w:val="28"/>
    </w:rPr>
  </w:style>
  <w:style w:type="character" w:customStyle="1" w:styleId="HeaderChar">
    <w:name w:val="Header Char"/>
    <w:basedOn w:val="DefaultParagraphFont"/>
    <w:link w:val="Header"/>
    <w:rsid w:val="00276833"/>
    <w:rPr>
      <w:rFonts w:ascii="Arial" w:hAnsi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CCCCCC"/>
              </w:divBdr>
            </w:div>
          </w:divsChild>
        </w:div>
      </w:divsChild>
    </w:div>
    <w:div w:id="1135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F_Theme">
  <a:themeElements>
    <a:clrScheme name="EF_COLOURS">
      <a:dk1>
        <a:srgbClr val="4D4D4F"/>
      </a:dk1>
      <a:lt1>
        <a:srgbClr val="FFFFFF"/>
      </a:lt1>
      <a:dk2>
        <a:srgbClr val="4D4D4F"/>
      </a:dk2>
      <a:lt2>
        <a:srgbClr val="E6E7E8"/>
      </a:lt2>
      <a:accent1>
        <a:srgbClr val="6459A7"/>
      </a:accent1>
      <a:accent2>
        <a:srgbClr val="D32846"/>
      </a:accent2>
      <a:accent3>
        <a:srgbClr val="983C90"/>
      </a:accent3>
      <a:accent4>
        <a:srgbClr val="EE7623"/>
      </a:accent4>
      <a:accent5>
        <a:srgbClr val="A39BCF"/>
      </a:accent5>
      <a:accent6>
        <a:srgbClr val="00A3E0"/>
      </a:accent6>
      <a:hlink>
        <a:srgbClr val="E6E7E8"/>
      </a:hlink>
      <a:folHlink>
        <a:srgbClr val="6458A6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F_Theme" id="{105B0B9A-4618-A646-A481-A1E89FBC9E91}" vid="{FD0E41CA-70CA-6A4E-BA3E-D448F9BE852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olicyDirtyBag xmlns="microsoft.office.server.policy.changes">
  <Microsoft.Office.RecordsManagement.PolicyFeatures.PolicyLabel op="Delete"/>
</PolicyDirtyBag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BD18920FEAA4991C265C646CD1B71" ma:contentTypeVersion="157" ma:contentTypeDescription="Create a new document." ma:contentTypeScope="" ma:versionID="0305b29387e1455032abb54832e8ed24">
  <xsd:schema xmlns:xsd="http://www.w3.org/2001/XMLSchema" xmlns:xs="http://www.w3.org/2001/XMLSchema" xmlns:p="http://schemas.microsoft.com/office/2006/metadata/properties" xmlns:ns2="3d845e3e-baf5-46e8-aac1-9ee542283bfc" xmlns:ns3="0ad2c9b3-3d6f-4220-bef7-e0d64d6471a9" targetNamespace="http://schemas.microsoft.com/office/2006/metadata/properties" ma:root="true" ma:fieldsID="6c03c5fff78388abaed31892c35800cc" ns2:_="" ns3:_="">
    <xsd:import namespace="3d845e3e-baf5-46e8-aac1-9ee542283bfc"/>
    <xsd:import namespace="0ad2c9b3-3d6f-4220-bef7-e0d64d6471a9"/>
    <xsd:element name="properties">
      <xsd:complexType>
        <xsd:sequence>
          <xsd:element name="documentManagement">
            <xsd:complexType>
              <xsd:all>
                <xsd:element ref="ns2:Prefix" minOccurs="0"/>
                <xsd:element ref="ns2:Archive_x0020_Approver" minOccurs="0"/>
                <xsd:element ref="ns2:Ownership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5e3e-baf5-46e8-aac1-9ee542283bfc" elementFormDefault="qualified">
    <xsd:import namespace="http://schemas.microsoft.com/office/2006/documentManagement/types"/>
    <xsd:import namespace="http://schemas.microsoft.com/office/infopath/2007/PartnerControls"/>
    <xsd:element name="Prefix" ma:index="8" nillable="true" ma:displayName="Prefix" ma:hidden="true" ma:internalName="Prefix" ma:readOnly="false">
      <xsd:simpleType>
        <xsd:restriction base="dms:Text">
          <xsd:maxLength value="255"/>
        </xsd:restriction>
      </xsd:simpleType>
    </xsd:element>
    <xsd:element name="Archive_x0020_Approver" ma:index="9" nillable="true" ma:displayName="Archive Approver" ma:hidden="true" ma:internalName="Archive_x0020_Approver" ma:readOnly="false">
      <xsd:simpleType>
        <xsd:restriction base="dms:Text">
          <xsd:maxLength value="255"/>
        </xsd:restriction>
      </xsd:simpleType>
    </xsd:element>
    <xsd:element name="Ownership" ma:index="10" nillable="true" ma:displayName="Ownership" ma:hidden="true" ma:list="{713d4602-59c5-43c6-9fff-b94a9c3f2b16}" ma:internalName="Ownership" ma:readOnly="false" ma:showField="Title">
      <xsd:simpleType>
        <xsd:restriction base="dms:Lookup"/>
      </xsd:simpleType>
    </xsd:element>
    <xsd:element name="DLCPolicyLabelValue" ma:index="11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2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2c9b3-3d6f-4220-bef7-e0d64d6471a9" elementFormDefault="qualified">
    <xsd:import namespace="http://schemas.microsoft.com/office/2006/documentManagement/types"/>
    <xsd:import namespace="http://schemas.microsoft.com/office/infopath/2007/PartnerControls"/>
    <xsd:element name="DocumentVersion" ma:index="14" nillable="true" ma:displayName="Document Version" ma:decimals="0" ma:description="Document version number" ma:hidden="true" ma:internalName="Document_x0020_Versio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yp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3d845e3e-baf5-46e8-aac1-9ee542283bfc" xsi:nil="true"/>
    <DocumentVersion xmlns="0ad2c9b3-3d6f-4220-bef7-e0d64d6471a9" xsi:nil="true"/>
    <Ownership xmlns="3d845e3e-baf5-46e8-aac1-9ee542283bfc" xsi:nil="true"/>
    <Archive_x0020_Approver xmlns="3d845e3e-baf5-46e8-aac1-9ee542283bfc" xsi:nil="true"/>
    <Prefix xmlns="3d845e3e-baf5-46e8-aac1-9ee542283bfc" xsi:nil="true"/>
    <DLCPolicyLabelLock xmlns="3d845e3e-baf5-46e8-aac1-9ee542283bf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0872-9EBC-4B66-9AB3-2B96A34D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603A1-B1A4-4780-B741-55A690608936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35CF6ACF-8D12-4F1C-9186-231364E27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45e3e-baf5-46e8-aac1-9ee542283bfc"/>
    <ds:schemaRef ds:uri="0ad2c9b3-3d6f-4220-bef7-e0d64d647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E36FB-F6BC-40E5-8695-39ED4F32CCB3}">
  <ds:schemaRefs>
    <ds:schemaRef ds:uri="3d845e3e-baf5-46e8-aac1-9ee542283bfc"/>
    <ds:schemaRef ds:uri="http://purl.org/dc/terms/"/>
    <ds:schemaRef ds:uri="http://schemas.openxmlformats.org/package/2006/metadata/core-properties"/>
    <ds:schemaRef ds:uri="0ad2c9b3-3d6f-4220-bef7-e0d64d6471a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A0E5617-7218-4A16-8A75-6B73A57E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1109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Procedure_template</vt:lpstr>
    </vt:vector>
  </TitlesOfParts>
  <Company>National Childcare Accreditation Council Inc.</Company>
  <LinksUpToDate>false</LinksUpToDate>
  <CharactersWithSpaces>7319</CharactersWithSpaces>
  <SharedDoc>false</SharedDoc>
  <HLinks>
    <vt:vector size="18" baseType="variant">
      <vt:variant>
        <vt:i4>7340071</vt:i4>
      </vt:variant>
      <vt:variant>
        <vt:i4>6</vt:i4>
      </vt:variant>
      <vt:variant>
        <vt:i4>0</vt:i4>
      </vt:variant>
      <vt:variant>
        <vt:i4>5</vt:i4>
      </vt:variant>
      <vt:variant>
        <vt:lpwstr>http://www.nps.org.au/</vt:lpwstr>
      </vt:variant>
      <vt:variant>
        <vt:lpwstr/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http://www.nhmrc.gov.au/</vt:lpwstr>
      </vt:variant>
      <vt:variant>
        <vt:lpwstr/>
      </vt:variant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Procedure_template</dc:title>
  <dc:subject/>
  <dc:creator>Tasha Moore</dc:creator>
  <cp:keywords/>
  <dc:description/>
  <cp:lastModifiedBy>Yvonne Paye</cp:lastModifiedBy>
  <cp:revision>4</cp:revision>
  <cp:lastPrinted>2017-04-23T22:53:00Z</cp:lastPrinted>
  <dcterms:created xsi:type="dcterms:W3CDTF">2020-04-23T06:24:00Z</dcterms:created>
  <dcterms:modified xsi:type="dcterms:W3CDTF">2020-04-24T03:19:00Z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0x010100F77BD18920FEAA4991C265C646CD1B71</vt:lpwstr>
  </property>
</Properties>
</file>